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B1" w:rsidRPr="00E1402D" w:rsidRDefault="00DF38B1" w:rsidP="00DF38B1">
      <w:pPr>
        <w:jc w:val="center"/>
        <w:rPr>
          <w:b/>
        </w:rPr>
      </w:pPr>
      <w:r w:rsidRPr="00E1402D">
        <w:rPr>
          <w:b/>
        </w:rPr>
        <w:t xml:space="preserve">Доклад </w:t>
      </w:r>
    </w:p>
    <w:p w:rsidR="00655E82" w:rsidRPr="00E1402D" w:rsidRDefault="009A666B" w:rsidP="009A666B">
      <w:pPr>
        <w:tabs>
          <w:tab w:val="center" w:pos="4818"/>
        </w:tabs>
        <w:rPr>
          <w:b/>
        </w:rPr>
      </w:pPr>
      <w:r w:rsidRPr="00E1402D">
        <w:rPr>
          <w:b/>
        </w:rPr>
        <w:tab/>
      </w:r>
      <w:r w:rsidR="00DF38B1" w:rsidRPr="00E1402D">
        <w:rPr>
          <w:b/>
        </w:rPr>
        <w:t>об осуществлении государственного контроля (надзора)</w:t>
      </w:r>
    </w:p>
    <w:p w:rsidR="00B100DB" w:rsidRPr="00E1402D" w:rsidRDefault="00B77845" w:rsidP="00DF38B1">
      <w:pPr>
        <w:jc w:val="center"/>
        <w:rPr>
          <w:b/>
        </w:rPr>
      </w:pPr>
      <w:r w:rsidRPr="00E1402D">
        <w:rPr>
          <w:b/>
          <w:szCs w:val="28"/>
        </w:rPr>
        <w:t>Г</w:t>
      </w:r>
      <w:r w:rsidR="004A696A" w:rsidRPr="00E1402D">
        <w:rPr>
          <w:b/>
          <w:szCs w:val="28"/>
        </w:rPr>
        <w:t>осударственной инспекци</w:t>
      </w:r>
      <w:r w:rsidR="00B100DB" w:rsidRPr="00E1402D">
        <w:rPr>
          <w:b/>
          <w:szCs w:val="28"/>
        </w:rPr>
        <w:t>ей</w:t>
      </w:r>
      <w:r w:rsidR="004A696A" w:rsidRPr="00E1402D">
        <w:rPr>
          <w:b/>
          <w:szCs w:val="28"/>
        </w:rPr>
        <w:t xml:space="preserve"> по надзору за техническим состоянием самоходных машин  и других видов техники Саратовской области</w:t>
      </w:r>
      <w:r w:rsidR="004A696A" w:rsidRPr="00E1402D">
        <w:rPr>
          <w:b/>
        </w:rPr>
        <w:t xml:space="preserve"> </w:t>
      </w:r>
    </w:p>
    <w:p w:rsidR="00DF38B1" w:rsidRPr="00E1402D" w:rsidRDefault="00A0094A" w:rsidP="00DF38B1">
      <w:pPr>
        <w:jc w:val="center"/>
        <w:rPr>
          <w:b/>
        </w:rPr>
      </w:pPr>
      <w:r w:rsidRPr="00E1402D">
        <w:rPr>
          <w:b/>
        </w:rPr>
        <w:t>в 201</w:t>
      </w:r>
      <w:r w:rsidR="00945F9F">
        <w:rPr>
          <w:b/>
        </w:rPr>
        <w:t>5</w:t>
      </w:r>
      <w:r w:rsidR="004A696A" w:rsidRPr="00E1402D">
        <w:rPr>
          <w:b/>
        </w:rPr>
        <w:t xml:space="preserve"> году</w:t>
      </w:r>
    </w:p>
    <w:p w:rsidR="005412E0" w:rsidRPr="00E1402D" w:rsidRDefault="005412E0" w:rsidP="005412E0"/>
    <w:p w:rsidR="005412E0" w:rsidRPr="00E1402D"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E1402D">
        <w:rPr>
          <w:sz w:val="32"/>
          <w:szCs w:val="32"/>
        </w:rPr>
        <w:t>Раздел 1.</w:t>
      </w:r>
    </w:p>
    <w:p w:rsidR="005412E0" w:rsidRPr="00E1402D"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E1402D">
        <w:rPr>
          <w:sz w:val="32"/>
          <w:szCs w:val="32"/>
        </w:rPr>
        <w:t xml:space="preserve">Состояние нормативно-правового регулирования </w:t>
      </w:r>
      <w:proofErr w:type="gramStart"/>
      <w:r w:rsidRPr="00E1402D">
        <w:rPr>
          <w:sz w:val="32"/>
          <w:szCs w:val="32"/>
        </w:rPr>
        <w:t>в</w:t>
      </w:r>
      <w:proofErr w:type="gramEnd"/>
    </w:p>
    <w:p w:rsidR="005412E0" w:rsidRPr="00E1402D"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E1402D">
        <w:rPr>
          <w:sz w:val="32"/>
          <w:szCs w:val="32"/>
        </w:rPr>
        <w:t>соответствующей сфере деятельности</w:t>
      </w:r>
    </w:p>
    <w:p w:rsidR="0094425C" w:rsidRPr="00E1402D" w:rsidRDefault="0094425C" w:rsidP="005412E0">
      <w:pPr>
        <w:ind w:firstLine="709"/>
        <w:jc w:val="both"/>
        <w:rPr>
          <w:szCs w:val="28"/>
        </w:rPr>
      </w:pPr>
    </w:p>
    <w:p w:rsidR="005412E0" w:rsidRPr="00E1402D" w:rsidRDefault="005412E0" w:rsidP="005412E0">
      <w:pPr>
        <w:ind w:firstLine="709"/>
        <w:jc w:val="both"/>
        <w:rPr>
          <w:szCs w:val="28"/>
        </w:rPr>
      </w:pPr>
      <w:proofErr w:type="gramStart"/>
      <w:r w:rsidRPr="00B27C5C">
        <w:rPr>
          <w:szCs w:val="28"/>
        </w:rPr>
        <w:t xml:space="preserve">Согласно пункта 57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 по </w:t>
      </w:r>
      <w:r w:rsidRPr="00B27C5C">
        <w:rPr>
          <w:rFonts w:hint="eastAsia"/>
          <w:szCs w:val="28"/>
        </w:rPr>
        <w:t>осуществлени</w:t>
      </w:r>
      <w:r w:rsidRPr="00B27C5C">
        <w:rPr>
          <w:szCs w:val="28"/>
        </w:rPr>
        <w:t xml:space="preserve">ю </w:t>
      </w:r>
      <w:r w:rsidRPr="00B27C5C">
        <w:rPr>
          <w:rFonts w:hint="eastAsia"/>
          <w:szCs w:val="28"/>
        </w:rPr>
        <w:t>государственного</w:t>
      </w:r>
      <w:r w:rsidRPr="00B27C5C">
        <w:rPr>
          <w:szCs w:val="28"/>
        </w:rPr>
        <w:t xml:space="preserve"> </w:t>
      </w:r>
      <w:r w:rsidRPr="00B27C5C">
        <w:rPr>
          <w:rFonts w:hint="eastAsia"/>
          <w:szCs w:val="28"/>
        </w:rPr>
        <w:t>надзора</w:t>
      </w:r>
      <w:r w:rsidRPr="00B27C5C">
        <w:rPr>
          <w:szCs w:val="28"/>
        </w:rPr>
        <w:t xml:space="preserve"> </w:t>
      </w:r>
      <w:r w:rsidRPr="00B27C5C">
        <w:rPr>
          <w:rFonts w:hint="eastAsia"/>
          <w:szCs w:val="28"/>
        </w:rPr>
        <w:t>за</w:t>
      </w:r>
      <w:r w:rsidRPr="00B27C5C">
        <w:rPr>
          <w:szCs w:val="28"/>
        </w:rPr>
        <w:t xml:space="preserve"> </w:t>
      </w:r>
      <w:r w:rsidRPr="00B27C5C">
        <w:rPr>
          <w:rFonts w:hint="eastAsia"/>
          <w:szCs w:val="28"/>
        </w:rPr>
        <w:t>техническим</w:t>
      </w:r>
      <w:r w:rsidRPr="00B27C5C">
        <w:rPr>
          <w:szCs w:val="28"/>
        </w:rPr>
        <w:t xml:space="preserve"> </w:t>
      </w:r>
      <w:r w:rsidRPr="00B27C5C">
        <w:rPr>
          <w:rFonts w:hint="eastAsia"/>
          <w:szCs w:val="28"/>
        </w:rPr>
        <w:t>состоянием</w:t>
      </w:r>
      <w:r w:rsidRPr="00B27C5C">
        <w:rPr>
          <w:szCs w:val="28"/>
        </w:rPr>
        <w:t xml:space="preserve"> </w:t>
      </w:r>
      <w:r w:rsidRPr="00B27C5C">
        <w:rPr>
          <w:rFonts w:hint="eastAsia"/>
          <w:szCs w:val="28"/>
        </w:rPr>
        <w:t>самоходных</w:t>
      </w:r>
      <w:r w:rsidRPr="00B27C5C">
        <w:rPr>
          <w:szCs w:val="28"/>
        </w:rPr>
        <w:t xml:space="preserve"> </w:t>
      </w:r>
      <w:r w:rsidRPr="00B27C5C">
        <w:rPr>
          <w:rFonts w:hint="eastAsia"/>
          <w:szCs w:val="28"/>
        </w:rPr>
        <w:t>машин</w:t>
      </w:r>
      <w:r w:rsidRPr="00B27C5C">
        <w:rPr>
          <w:szCs w:val="28"/>
        </w:rPr>
        <w:t xml:space="preserve"> </w:t>
      </w:r>
      <w:r w:rsidRPr="00B27C5C">
        <w:rPr>
          <w:rFonts w:hint="eastAsia"/>
          <w:szCs w:val="28"/>
        </w:rPr>
        <w:t>и</w:t>
      </w:r>
      <w:r w:rsidRPr="00B27C5C">
        <w:rPr>
          <w:szCs w:val="28"/>
        </w:rPr>
        <w:t xml:space="preserve"> </w:t>
      </w:r>
      <w:r w:rsidRPr="00B27C5C">
        <w:rPr>
          <w:rFonts w:hint="eastAsia"/>
          <w:szCs w:val="28"/>
        </w:rPr>
        <w:t>других</w:t>
      </w:r>
      <w:r w:rsidRPr="00B27C5C">
        <w:rPr>
          <w:szCs w:val="28"/>
        </w:rPr>
        <w:t xml:space="preserve"> </w:t>
      </w:r>
      <w:r w:rsidRPr="00B27C5C">
        <w:rPr>
          <w:rFonts w:hint="eastAsia"/>
          <w:szCs w:val="28"/>
        </w:rPr>
        <w:t>видов</w:t>
      </w:r>
      <w:r w:rsidRPr="00B27C5C">
        <w:rPr>
          <w:szCs w:val="28"/>
        </w:rPr>
        <w:t xml:space="preserve"> </w:t>
      </w:r>
      <w:r w:rsidRPr="00B27C5C">
        <w:rPr>
          <w:rFonts w:hint="eastAsia"/>
          <w:szCs w:val="28"/>
        </w:rPr>
        <w:t>техники</w:t>
      </w:r>
      <w:r w:rsidRPr="00B27C5C">
        <w:rPr>
          <w:szCs w:val="28"/>
        </w:rPr>
        <w:t xml:space="preserve"> относятся к предметам совместного ведения федерального центра и субъектов Российской Федерации, причем осуществление надзорных функций выполняют органы</w:t>
      </w:r>
      <w:proofErr w:type="gramEnd"/>
      <w:r w:rsidRPr="00B27C5C">
        <w:rPr>
          <w:szCs w:val="28"/>
        </w:rPr>
        <w:t xml:space="preserve"> государственной власти субъекта Российской Федерации – в Саратовской области – Государственная инспекция по надзору за техническим состоянием самоходных машин  и других видов техники Саратовской области (далее – </w:t>
      </w:r>
      <w:proofErr w:type="spellStart"/>
      <w:r w:rsidRPr="00B27C5C">
        <w:rPr>
          <w:szCs w:val="28"/>
        </w:rPr>
        <w:t>Гостехнадзор</w:t>
      </w:r>
      <w:proofErr w:type="spellEnd"/>
      <w:r w:rsidRPr="00B27C5C">
        <w:rPr>
          <w:szCs w:val="28"/>
        </w:rPr>
        <w:t xml:space="preserve"> Саратовской области).</w:t>
      </w:r>
    </w:p>
    <w:p w:rsidR="005412E0" w:rsidRDefault="005412E0" w:rsidP="005412E0">
      <w:pPr>
        <w:tabs>
          <w:tab w:val="left" w:pos="6804"/>
        </w:tabs>
        <w:ind w:firstLine="709"/>
        <w:jc w:val="both"/>
        <w:rPr>
          <w:szCs w:val="28"/>
        </w:rPr>
      </w:pPr>
      <w:proofErr w:type="spellStart"/>
      <w:r w:rsidRPr="00E1402D">
        <w:rPr>
          <w:szCs w:val="28"/>
        </w:rPr>
        <w:t>Гостехнадзор</w:t>
      </w:r>
      <w:proofErr w:type="spellEnd"/>
      <w:r w:rsidRPr="00E1402D">
        <w:rPr>
          <w:szCs w:val="28"/>
        </w:rPr>
        <w:t xml:space="preserve"> Саратовской области осуществляет государственный надзор 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(кроме параметров, подконтрольных федеральным органам исполнительной власти), а также правил, регламентируемых стандартами, другими нормативными документами и документацией и решает вопросы определенные Постановлением  Правительства  Саратовской  области  от  12  мая  2005 года № 153-П «Вопросы Государственной инспекции по надзору за техническим состоянием самоходных машин и других видов техники Саратовской области».</w:t>
      </w:r>
      <w:r w:rsidRPr="0008779B">
        <w:rPr>
          <w:szCs w:val="28"/>
        </w:rPr>
        <w:t xml:space="preserve"> </w:t>
      </w:r>
    </w:p>
    <w:p w:rsidR="00FE1255" w:rsidRPr="00201364" w:rsidRDefault="00FE1255" w:rsidP="00FE1255">
      <w:pPr>
        <w:adjustRightInd w:val="0"/>
        <w:ind w:firstLine="708"/>
        <w:jc w:val="both"/>
        <w:rPr>
          <w:bCs w:val="0"/>
          <w:szCs w:val="28"/>
        </w:rPr>
      </w:pPr>
      <w:r w:rsidRPr="00201364">
        <w:rPr>
          <w:szCs w:val="28"/>
        </w:rPr>
        <w:t xml:space="preserve">Наделение Инспекции </w:t>
      </w:r>
      <w:proofErr w:type="spellStart"/>
      <w:r w:rsidRPr="00201364">
        <w:rPr>
          <w:szCs w:val="28"/>
        </w:rPr>
        <w:t>Гостехнадзора</w:t>
      </w:r>
      <w:proofErr w:type="spellEnd"/>
      <w:r w:rsidRPr="00201364">
        <w:rPr>
          <w:szCs w:val="28"/>
        </w:rPr>
        <w:t xml:space="preserve"> новой функцией позволило контролировать безопасность аттракционов для населения и одновременно получать дополнительные доходы в бюджет области. 2 сентября 2014 года утвержден административный регламент по осуществлению регионального государственного надзора за техническим состоянием аттракционов </w:t>
      </w:r>
      <w:r w:rsidRPr="00201364">
        <w:rPr>
          <w:bCs w:val="0"/>
          <w:szCs w:val="28"/>
        </w:rPr>
        <w:t xml:space="preserve"> и их вспомогательных устройств.</w:t>
      </w:r>
    </w:p>
    <w:p w:rsidR="000F5B09" w:rsidRDefault="000F5B09" w:rsidP="005412E0">
      <w:pPr>
        <w:ind w:firstLine="708"/>
        <w:jc w:val="both"/>
        <w:rPr>
          <w:color w:val="343434"/>
          <w:szCs w:val="28"/>
        </w:rPr>
      </w:pP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4425C" w:rsidRDefault="0094425C" w:rsidP="00ED5DFC">
      <w:pPr>
        <w:tabs>
          <w:tab w:val="left" w:pos="6804"/>
        </w:tabs>
        <w:ind w:firstLine="709"/>
        <w:jc w:val="both"/>
        <w:rPr>
          <w:szCs w:val="28"/>
        </w:rPr>
      </w:pPr>
    </w:p>
    <w:p w:rsidR="00ED5DFC" w:rsidRDefault="00ED5DFC" w:rsidP="00ED5DFC">
      <w:pPr>
        <w:tabs>
          <w:tab w:val="left" w:pos="6804"/>
        </w:tabs>
        <w:ind w:firstLine="709"/>
        <w:jc w:val="both"/>
        <w:rPr>
          <w:szCs w:val="28"/>
        </w:rPr>
      </w:pPr>
      <w:proofErr w:type="spellStart"/>
      <w:r>
        <w:rPr>
          <w:szCs w:val="28"/>
        </w:rPr>
        <w:t>Гостехнадзор</w:t>
      </w:r>
      <w:proofErr w:type="spellEnd"/>
      <w:r>
        <w:rPr>
          <w:szCs w:val="28"/>
        </w:rPr>
        <w:t xml:space="preserve"> Саратовской области возглавляет начальник инспекции, который является одновременно главным государственным инженером-</w:t>
      </w:r>
      <w:r>
        <w:rPr>
          <w:szCs w:val="28"/>
        </w:rPr>
        <w:lastRenderedPageBreak/>
        <w:t xml:space="preserve">инспектором по надзору за техническим состоянием самоходных машин и других видов техники Саратовской области. </w:t>
      </w:r>
    </w:p>
    <w:p w:rsidR="00ED5DFC" w:rsidRPr="005C4E4D" w:rsidRDefault="00ED5DFC" w:rsidP="00ED5DFC">
      <w:pPr>
        <w:tabs>
          <w:tab w:val="left" w:pos="6804"/>
        </w:tabs>
        <w:ind w:firstLine="709"/>
        <w:jc w:val="both"/>
        <w:rPr>
          <w:szCs w:val="28"/>
        </w:rPr>
      </w:pPr>
      <w:proofErr w:type="gramStart"/>
      <w:r w:rsidRPr="005C4E4D">
        <w:rPr>
          <w:szCs w:val="28"/>
        </w:rPr>
        <w:t>Непосредственно</w:t>
      </w:r>
      <w:r>
        <w:rPr>
          <w:szCs w:val="28"/>
        </w:rPr>
        <w:t xml:space="preserve"> </w:t>
      </w:r>
      <w:r w:rsidRPr="005C4E4D">
        <w:rPr>
          <w:szCs w:val="28"/>
        </w:rPr>
        <w:t xml:space="preserve"> государственный </w:t>
      </w:r>
      <w:r>
        <w:rPr>
          <w:szCs w:val="28"/>
        </w:rPr>
        <w:t xml:space="preserve"> </w:t>
      </w:r>
      <w:r w:rsidRPr="005C4E4D">
        <w:rPr>
          <w:szCs w:val="28"/>
        </w:rPr>
        <w:t>контроль</w:t>
      </w:r>
      <w:r>
        <w:rPr>
          <w:szCs w:val="28"/>
        </w:rPr>
        <w:t xml:space="preserve"> </w:t>
      </w:r>
      <w:r w:rsidRPr="005C4E4D">
        <w:rPr>
          <w:szCs w:val="28"/>
        </w:rPr>
        <w:t xml:space="preserve"> (надзор) </w:t>
      </w:r>
      <w:r>
        <w:rPr>
          <w:szCs w:val="28"/>
        </w:rPr>
        <w:t xml:space="preserve"> </w:t>
      </w:r>
      <w:r w:rsidRPr="005C4E4D">
        <w:rPr>
          <w:szCs w:val="28"/>
        </w:rPr>
        <w:t>осуществляют</w:t>
      </w:r>
      <w:r>
        <w:rPr>
          <w:szCs w:val="28"/>
        </w:rPr>
        <w:t xml:space="preserve">  </w:t>
      </w:r>
      <w:r w:rsidRPr="005C4E4D">
        <w:rPr>
          <w:rStyle w:val="grame"/>
          <w:szCs w:val="28"/>
        </w:rPr>
        <w:t>2</w:t>
      </w:r>
      <w:r>
        <w:rPr>
          <w:rStyle w:val="grame"/>
          <w:szCs w:val="28"/>
        </w:rPr>
        <w:t>5</w:t>
      </w:r>
      <w:r w:rsidRPr="005C4E4D">
        <w:rPr>
          <w:rStyle w:val="grame"/>
          <w:szCs w:val="28"/>
        </w:rPr>
        <w:t xml:space="preserve"> территориальных отделов</w:t>
      </w:r>
      <w:r>
        <w:rPr>
          <w:rStyle w:val="grame"/>
          <w:szCs w:val="28"/>
        </w:rPr>
        <w:t xml:space="preserve"> по районам области</w:t>
      </w:r>
      <w:r w:rsidRPr="005C4E4D">
        <w:rPr>
          <w:rStyle w:val="grame"/>
          <w:szCs w:val="28"/>
        </w:rPr>
        <w:t xml:space="preserve">, </w:t>
      </w:r>
      <w:r>
        <w:rPr>
          <w:rStyle w:val="grame"/>
          <w:szCs w:val="28"/>
        </w:rPr>
        <w:t>8</w:t>
      </w:r>
      <w:r w:rsidRPr="005C4E4D">
        <w:rPr>
          <w:rStyle w:val="grame"/>
          <w:szCs w:val="28"/>
        </w:rPr>
        <w:t xml:space="preserve"> из которых являются объединенными (межрайонный территориальный отдел</w:t>
      </w:r>
      <w:r>
        <w:rPr>
          <w:rStyle w:val="grame"/>
          <w:szCs w:val="28"/>
        </w:rPr>
        <w:t xml:space="preserve"> объединяет в себе</w:t>
      </w:r>
      <w:r w:rsidRPr="005C4E4D">
        <w:rPr>
          <w:rStyle w:val="grame"/>
          <w:szCs w:val="28"/>
        </w:rPr>
        <w:t xml:space="preserve"> Саратовский, </w:t>
      </w:r>
      <w:proofErr w:type="spellStart"/>
      <w:r w:rsidRPr="005C4E4D">
        <w:rPr>
          <w:rStyle w:val="spelle"/>
          <w:szCs w:val="28"/>
        </w:rPr>
        <w:t>Татищевский</w:t>
      </w:r>
      <w:proofErr w:type="spellEnd"/>
      <w:r w:rsidRPr="005C4E4D">
        <w:rPr>
          <w:rStyle w:val="grame"/>
          <w:szCs w:val="28"/>
        </w:rPr>
        <w:t>,</w:t>
      </w:r>
      <w:r>
        <w:rPr>
          <w:rStyle w:val="grame"/>
          <w:szCs w:val="28"/>
        </w:rPr>
        <w:t xml:space="preserve"> </w:t>
      </w:r>
      <w:r w:rsidRPr="005C4E4D">
        <w:rPr>
          <w:rStyle w:val="grame"/>
          <w:szCs w:val="28"/>
        </w:rPr>
        <w:t>Красноармейский, Воскресенский,</w:t>
      </w:r>
      <w:r>
        <w:rPr>
          <w:rStyle w:val="grame"/>
          <w:szCs w:val="28"/>
        </w:rPr>
        <w:t xml:space="preserve"> </w:t>
      </w:r>
      <w:proofErr w:type="spellStart"/>
      <w:r w:rsidRPr="005C4E4D">
        <w:rPr>
          <w:rStyle w:val="spelle"/>
          <w:szCs w:val="28"/>
        </w:rPr>
        <w:t>Лысогорский</w:t>
      </w:r>
      <w:proofErr w:type="spellEnd"/>
      <w:r w:rsidRPr="005C4E4D">
        <w:rPr>
          <w:rStyle w:val="grame"/>
          <w:szCs w:val="28"/>
        </w:rPr>
        <w:t xml:space="preserve"> районы</w:t>
      </w:r>
      <w:r>
        <w:rPr>
          <w:rStyle w:val="grame"/>
          <w:szCs w:val="28"/>
        </w:rPr>
        <w:t xml:space="preserve"> </w:t>
      </w:r>
      <w:r w:rsidRPr="005C4E4D">
        <w:rPr>
          <w:rStyle w:val="grame"/>
          <w:szCs w:val="28"/>
        </w:rPr>
        <w:t xml:space="preserve">и г. Саратов, территориальный отдел по </w:t>
      </w:r>
      <w:proofErr w:type="spellStart"/>
      <w:r w:rsidRPr="005C4E4D">
        <w:rPr>
          <w:rStyle w:val="spelle"/>
          <w:szCs w:val="28"/>
        </w:rPr>
        <w:t>Александрово-Гайскому</w:t>
      </w:r>
      <w:proofErr w:type="spellEnd"/>
      <w:r w:rsidRPr="005C4E4D">
        <w:rPr>
          <w:rStyle w:val="grame"/>
          <w:szCs w:val="28"/>
        </w:rPr>
        <w:t xml:space="preserve"> и </w:t>
      </w:r>
      <w:proofErr w:type="spellStart"/>
      <w:r w:rsidRPr="005C4E4D">
        <w:rPr>
          <w:rStyle w:val="spelle"/>
          <w:szCs w:val="28"/>
        </w:rPr>
        <w:t>Новоузенскому</w:t>
      </w:r>
      <w:proofErr w:type="spellEnd"/>
      <w:r w:rsidRPr="005C4E4D">
        <w:rPr>
          <w:rStyle w:val="grame"/>
          <w:szCs w:val="28"/>
        </w:rPr>
        <w:t xml:space="preserve"> районам, территориальный отдел по </w:t>
      </w:r>
      <w:proofErr w:type="spellStart"/>
      <w:r w:rsidRPr="005C4E4D">
        <w:rPr>
          <w:rStyle w:val="spelle"/>
          <w:szCs w:val="28"/>
        </w:rPr>
        <w:t>Аркадакскому</w:t>
      </w:r>
      <w:proofErr w:type="spellEnd"/>
      <w:r w:rsidRPr="005C4E4D">
        <w:rPr>
          <w:rStyle w:val="grame"/>
          <w:szCs w:val="28"/>
        </w:rPr>
        <w:t xml:space="preserve"> и </w:t>
      </w:r>
      <w:proofErr w:type="spellStart"/>
      <w:r w:rsidRPr="005C4E4D">
        <w:rPr>
          <w:rStyle w:val="spelle"/>
          <w:szCs w:val="28"/>
        </w:rPr>
        <w:t>Турковскому</w:t>
      </w:r>
      <w:proofErr w:type="spellEnd"/>
      <w:r w:rsidRPr="005C4E4D">
        <w:rPr>
          <w:rStyle w:val="grame"/>
          <w:szCs w:val="28"/>
        </w:rPr>
        <w:t xml:space="preserve"> районам, территориальный отдел </w:t>
      </w:r>
      <w:r w:rsidRPr="005C4E4D">
        <w:rPr>
          <w:rStyle w:val="spelle"/>
          <w:szCs w:val="28"/>
        </w:rPr>
        <w:t>по</w:t>
      </w:r>
      <w:r>
        <w:rPr>
          <w:rStyle w:val="spelle"/>
          <w:szCs w:val="28"/>
        </w:rPr>
        <w:t xml:space="preserve"> </w:t>
      </w:r>
      <w:proofErr w:type="spellStart"/>
      <w:r w:rsidRPr="005C4E4D">
        <w:rPr>
          <w:rStyle w:val="spelle"/>
          <w:szCs w:val="28"/>
        </w:rPr>
        <w:t>Базарно-Карабулакскому</w:t>
      </w:r>
      <w:proofErr w:type="spellEnd"/>
      <w:r w:rsidRPr="005C4E4D">
        <w:rPr>
          <w:rStyle w:val="grame"/>
          <w:szCs w:val="28"/>
        </w:rPr>
        <w:t xml:space="preserve"> и </w:t>
      </w:r>
      <w:proofErr w:type="spellStart"/>
      <w:r w:rsidRPr="005C4E4D">
        <w:rPr>
          <w:rStyle w:val="spelle"/>
          <w:szCs w:val="28"/>
        </w:rPr>
        <w:t>Балтайскому</w:t>
      </w:r>
      <w:proofErr w:type="spellEnd"/>
      <w:r w:rsidRPr="005C4E4D">
        <w:rPr>
          <w:rStyle w:val="grame"/>
          <w:szCs w:val="28"/>
        </w:rPr>
        <w:t xml:space="preserve"> районам,</w:t>
      </w:r>
      <w:r>
        <w:rPr>
          <w:rStyle w:val="grame"/>
          <w:szCs w:val="28"/>
        </w:rPr>
        <w:t xml:space="preserve"> </w:t>
      </w:r>
      <w:r w:rsidRPr="005C4E4D">
        <w:rPr>
          <w:rStyle w:val="grame"/>
          <w:szCs w:val="28"/>
        </w:rPr>
        <w:t>территориальный отдел по</w:t>
      </w:r>
      <w:r>
        <w:rPr>
          <w:rStyle w:val="grame"/>
          <w:szCs w:val="28"/>
        </w:rPr>
        <w:t xml:space="preserve"> </w:t>
      </w:r>
      <w:proofErr w:type="spellStart"/>
      <w:r>
        <w:rPr>
          <w:rStyle w:val="grame"/>
          <w:szCs w:val="28"/>
        </w:rPr>
        <w:t>Балаковскому</w:t>
      </w:r>
      <w:proofErr w:type="spellEnd"/>
      <w:r>
        <w:rPr>
          <w:rStyle w:val="grame"/>
          <w:szCs w:val="28"/>
        </w:rPr>
        <w:t xml:space="preserve">, Духовницкому и </w:t>
      </w:r>
      <w:proofErr w:type="spellStart"/>
      <w:r>
        <w:rPr>
          <w:rStyle w:val="grame"/>
          <w:szCs w:val="28"/>
        </w:rPr>
        <w:t>Краснопартизанскому</w:t>
      </w:r>
      <w:proofErr w:type="spellEnd"/>
      <w:r>
        <w:rPr>
          <w:rStyle w:val="grame"/>
          <w:szCs w:val="28"/>
        </w:rPr>
        <w:t xml:space="preserve"> районам</w:t>
      </w:r>
      <w:proofErr w:type="gramEnd"/>
      <w:r>
        <w:rPr>
          <w:rStyle w:val="grame"/>
          <w:szCs w:val="28"/>
        </w:rPr>
        <w:t xml:space="preserve">, </w:t>
      </w:r>
      <w:r w:rsidRPr="005C4E4D">
        <w:rPr>
          <w:rStyle w:val="grame"/>
          <w:szCs w:val="28"/>
        </w:rPr>
        <w:t xml:space="preserve">территориальный отдел по </w:t>
      </w:r>
      <w:r w:rsidRPr="005C4E4D">
        <w:rPr>
          <w:rStyle w:val="spelle"/>
          <w:szCs w:val="28"/>
        </w:rPr>
        <w:t>Ивантеевскому</w:t>
      </w:r>
      <w:r w:rsidRPr="005C4E4D">
        <w:rPr>
          <w:rStyle w:val="grame"/>
          <w:szCs w:val="28"/>
        </w:rPr>
        <w:t xml:space="preserve"> и Пугачевскому районам, территориальный отдел по </w:t>
      </w:r>
      <w:proofErr w:type="spellStart"/>
      <w:r w:rsidRPr="005C4E4D">
        <w:rPr>
          <w:rStyle w:val="spelle"/>
          <w:szCs w:val="28"/>
        </w:rPr>
        <w:t>Ершовскому</w:t>
      </w:r>
      <w:proofErr w:type="spellEnd"/>
      <w:r w:rsidRPr="005C4E4D">
        <w:rPr>
          <w:rStyle w:val="grame"/>
          <w:szCs w:val="28"/>
        </w:rPr>
        <w:t xml:space="preserve">, Федоровскому и </w:t>
      </w:r>
      <w:proofErr w:type="spellStart"/>
      <w:r w:rsidRPr="005C4E4D">
        <w:rPr>
          <w:rStyle w:val="spelle"/>
          <w:szCs w:val="28"/>
        </w:rPr>
        <w:t>Дергачевскому</w:t>
      </w:r>
      <w:proofErr w:type="spellEnd"/>
      <w:r w:rsidRPr="005C4E4D">
        <w:rPr>
          <w:szCs w:val="28"/>
        </w:rPr>
        <w:t xml:space="preserve"> </w:t>
      </w:r>
      <w:r w:rsidRPr="005C4E4D">
        <w:rPr>
          <w:rStyle w:val="grame"/>
          <w:szCs w:val="28"/>
        </w:rPr>
        <w:t>районам</w:t>
      </w:r>
      <w:r>
        <w:rPr>
          <w:rStyle w:val="grame"/>
          <w:szCs w:val="28"/>
        </w:rPr>
        <w:t xml:space="preserve">, </w:t>
      </w:r>
      <w:r w:rsidRPr="005C4E4D">
        <w:rPr>
          <w:rStyle w:val="grame"/>
          <w:szCs w:val="28"/>
        </w:rPr>
        <w:t>территориальный отдел по</w:t>
      </w:r>
      <w:r>
        <w:rPr>
          <w:rStyle w:val="grame"/>
          <w:szCs w:val="28"/>
        </w:rPr>
        <w:t xml:space="preserve"> </w:t>
      </w:r>
      <w:proofErr w:type="spellStart"/>
      <w:r>
        <w:rPr>
          <w:rStyle w:val="grame"/>
          <w:szCs w:val="28"/>
        </w:rPr>
        <w:t>Краснокутскому</w:t>
      </w:r>
      <w:proofErr w:type="spellEnd"/>
      <w:r>
        <w:rPr>
          <w:rStyle w:val="grame"/>
          <w:szCs w:val="28"/>
        </w:rPr>
        <w:t xml:space="preserve"> и Питерскому районам</w:t>
      </w:r>
      <w:r w:rsidRPr="005C4E4D">
        <w:rPr>
          <w:rStyle w:val="grame"/>
          <w:szCs w:val="28"/>
        </w:rPr>
        <w:t>).</w:t>
      </w:r>
    </w:p>
    <w:p w:rsidR="00ED5DFC" w:rsidRDefault="00ED5DFC" w:rsidP="00ED5DFC">
      <w:pPr>
        <w:tabs>
          <w:tab w:val="left" w:pos="6804"/>
        </w:tabs>
        <w:ind w:firstLine="709"/>
        <w:jc w:val="both"/>
        <w:rPr>
          <w:szCs w:val="28"/>
        </w:rPr>
      </w:pPr>
      <w:r w:rsidRPr="005C4E4D">
        <w:rPr>
          <w:szCs w:val="28"/>
        </w:rPr>
        <w:t xml:space="preserve">Начальники территориальных отделов </w:t>
      </w:r>
      <w:r>
        <w:rPr>
          <w:szCs w:val="28"/>
        </w:rPr>
        <w:t xml:space="preserve">являются </w:t>
      </w:r>
      <w:r w:rsidRPr="005C4E4D">
        <w:rPr>
          <w:szCs w:val="28"/>
        </w:rPr>
        <w:t>главными государственными</w:t>
      </w:r>
      <w:r>
        <w:rPr>
          <w:szCs w:val="28"/>
        </w:rPr>
        <w:t xml:space="preserve"> инженерами-инспекторами </w:t>
      </w:r>
      <w:proofErr w:type="spellStart"/>
      <w:r>
        <w:rPr>
          <w:szCs w:val="28"/>
        </w:rPr>
        <w:t>гостехнадзора</w:t>
      </w:r>
      <w:proofErr w:type="spellEnd"/>
      <w:r>
        <w:rPr>
          <w:szCs w:val="28"/>
        </w:rPr>
        <w:t xml:space="preserve"> по соответствующему району (городу). </w:t>
      </w:r>
    </w:p>
    <w:p w:rsidR="00ED5DFC" w:rsidRDefault="00ED5DFC" w:rsidP="00ED5DFC">
      <w:pPr>
        <w:tabs>
          <w:tab w:val="left" w:pos="6804"/>
        </w:tabs>
        <w:ind w:firstLine="709"/>
        <w:jc w:val="both"/>
        <w:rPr>
          <w:szCs w:val="28"/>
        </w:rPr>
      </w:pPr>
      <w:proofErr w:type="gramStart"/>
      <w:r>
        <w:rPr>
          <w:szCs w:val="28"/>
        </w:rPr>
        <w:t xml:space="preserve">Согласно Положению о государственной инспекции по надзору за техническим состоянием самоходных машин и других видов техники Саратовской области, утвержденному Постановлением Правительства Саратовской области от 12 мая 2005 года № 153-П </w:t>
      </w:r>
      <w:r w:rsidRPr="0008779B">
        <w:rPr>
          <w:szCs w:val="28"/>
        </w:rPr>
        <w:t>«Вопросы Государственной инспекции по надзору за техническим состоянием самоходных машин и других видов техники Саратовской области»</w:t>
      </w:r>
      <w:r>
        <w:rPr>
          <w:szCs w:val="28"/>
        </w:rPr>
        <w:t xml:space="preserve">  за </w:t>
      </w:r>
      <w:proofErr w:type="spellStart"/>
      <w:r>
        <w:rPr>
          <w:szCs w:val="28"/>
        </w:rPr>
        <w:t>Гостехнадзором</w:t>
      </w:r>
      <w:proofErr w:type="spellEnd"/>
      <w:r>
        <w:rPr>
          <w:szCs w:val="28"/>
        </w:rPr>
        <w:t xml:space="preserve"> Саратовской области закреплено осуществление следующих функций:</w:t>
      </w:r>
      <w:proofErr w:type="gramEnd"/>
    </w:p>
    <w:p w:rsidR="00ED5DFC" w:rsidRPr="00356310" w:rsidRDefault="00ED5DFC" w:rsidP="00ED5DFC">
      <w:pPr>
        <w:pStyle w:val="ConsPlusNormal"/>
        <w:widowControl/>
        <w:ind w:firstLine="708"/>
        <w:jc w:val="both"/>
        <w:rPr>
          <w:rFonts w:ascii="Times New Roman" w:hAnsi="Times New Roman" w:cs="Times New Roman"/>
          <w:sz w:val="28"/>
          <w:szCs w:val="28"/>
        </w:rPr>
      </w:pPr>
      <w:proofErr w:type="gramStart"/>
      <w:r w:rsidRPr="00340A34">
        <w:rPr>
          <w:rFonts w:ascii="Times New Roman" w:hAnsi="Times New Roman" w:cs="Times New Roman"/>
          <w:sz w:val="28"/>
          <w:szCs w:val="28"/>
        </w:rPr>
        <w:t xml:space="preserve">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Госгортехнадзору России и </w:t>
      </w:r>
      <w:proofErr w:type="spellStart"/>
      <w:r w:rsidRPr="00340A34">
        <w:rPr>
          <w:rFonts w:ascii="Times New Roman" w:hAnsi="Times New Roman" w:cs="Times New Roman"/>
          <w:sz w:val="28"/>
          <w:szCs w:val="28"/>
        </w:rPr>
        <w:t>Главгосэнергонадзору</w:t>
      </w:r>
      <w:proofErr w:type="spellEnd"/>
      <w:r w:rsidRPr="00340A34">
        <w:rPr>
          <w:rFonts w:ascii="Times New Roman" w:hAnsi="Times New Roman" w:cs="Times New Roman"/>
          <w:sz w:val="28"/>
          <w:szCs w:val="28"/>
        </w:rPr>
        <w:t xml:space="preserve"> России) по нормативам, обеспечивающим безопасность для жизни, здоровья людей и имущества, охрану окружающей среды;</w:t>
      </w:r>
      <w:proofErr w:type="gramEnd"/>
    </w:p>
    <w:p w:rsidR="00ED5DFC" w:rsidRPr="00356310" w:rsidRDefault="00ED5DFC" w:rsidP="00ED5DFC">
      <w:pPr>
        <w:pStyle w:val="ConsPlusNormal"/>
        <w:widowControl/>
        <w:ind w:firstLine="708"/>
        <w:jc w:val="both"/>
        <w:rPr>
          <w:rFonts w:ascii="Times New Roman" w:hAnsi="Times New Roman" w:cs="Times New Roman"/>
          <w:sz w:val="28"/>
          <w:szCs w:val="28"/>
        </w:rPr>
      </w:pPr>
      <w:r w:rsidRPr="00356310">
        <w:rPr>
          <w:rFonts w:ascii="Times New Roman" w:hAnsi="Times New Roman" w:cs="Times New Roman"/>
          <w:sz w:val="28"/>
          <w:szCs w:val="28"/>
        </w:rPr>
        <w:t xml:space="preserve">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Госгортехнадзору России и </w:t>
      </w:r>
      <w:proofErr w:type="spellStart"/>
      <w:r w:rsidRPr="00356310">
        <w:rPr>
          <w:rFonts w:ascii="Times New Roman" w:hAnsi="Times New Roman" w:cs="Times New Roman"/>
          <w:sz w:val="28"/>
          <w:szCs w:val="28"/>
        </w:rPr>
        <w:t>Главэнергонадзору</w:t>
      </w:r>
      <w:proofErr w:type="spellEnd"/>
      <w:r w:rsidRPr="00356310">
        <w:rPr>
          <w:rFonts w:ascii="Times New Roman" w:hAnsi="Times New Roman" w:cs="Times New Roman"/>
          <w:sz w:val="28"/>
          <w:szCs w:val="28"/>
        </w:rPr>
        <w:t xml:space="preserve"> России), а также правил, регламентируемых стандартами, другими нормативными документами и документацией;</w:t>
      </w:r>
    </w:p>
    <w:p w:rsidR="00ED5DFC" w:rsidRPr="00340A34" w:rsidRDefault="00ED5DFC" w:rsidP="00ED5DFC">
      <w:pPr>
        <w:pStyle w:val="ConsPlusNormal"/>
        <w:widowControl/>
        <w:ind w:firstLine="708"/>
        <w:jc w:val="both"/>
        <w:rPr>
          <w:rFonts w:ascii="Times New Roman" w:hAnsi="Times New Roman" w:cs="Times New Roman"/>
          <w:sz w:val="28"/>
          <w:szCs w:val="28"/>
        </w:rPr>
      </w:pPr>
      <w:r w:rsidRPr="00340A34">
        <w:rPr>
          <w:rFonts w:ascii="Times New Roman" w:hAnsi="Times New Roman" w:cs="Times New Roman"/>
          <w:sz w:val="28"/>
          <w:szCs w:val="28"/>
        </w:rPr>
        <w:t>надзор в агропромышленном комплексе за соблюдением установленного порядка в организации и проведении сертификации работ и услуг в области технической эксплуатации поднадзорных машин и оборудования;</w:t>
      </w:r>
    </w:p>
    <w:p w:rsidR="00ED5DFC" w:rsidRPr="00340A34" w:rsidRDefault="00ED5DFC" w:rsidP="00ED5DFC">
      <w:pPr>
        <w:pStyle w:val="ConsPlusNormal"/>
        <w:widowControl/>
        <w:ind w:firstLine="708"/>
        <w:jc w:val="both"/>
        <w:rPr>
          <w:rFonts w:ascii="Times New Roman" w:hAnsi="Times New Roman" w:cs="Times New Roman"/>
          <w:sz w:val="28"/>
          <w:szCs w:val="28"/>
        </w:rPr>
      </w:pPr>
      <w:r w:rsidRPr="00340A34">
        <w:rPr>
          <w:rFonts w:ascii="Times New Roman" w:hAnsi="Times New Roman" w:cs="Times New Roman"/>
          <w:sz w:val="28"/>
          <w:szCs w:val="28"/>
        </w:rPr>
        <w:t>надзор в период ответственности производителя и (или) поставщика за соответствием поднадзорных машин и оборудования условиям обязательной сертификации и наличием сертификата;</w:t>
      </w:r>
    </w:p>
    <w:p w:rsidR="00ED5DFC" w:rsidRPr="00356310" w:rsidRDefault="00ED5DFC" w:rsidP="00ED5DFC">
      <w:pPr>
        <w:pStyle w:val="ConsPlusNormal"/>
        <w:widowControl/>
        <w:ind w:firstLine="708"/>
        <w:jc w:val="both"/>
        <w:rPr>
          <w:rFonts w:ascii="Times New Roman" w:hAnsi="Times New Roman" w:cs="Times New Roman"/>
          <w:sz w:val="28"/>
          <w:szCs w:val="28"/>
        </w:rPr>
      </w:pPr>
      <w:proofErr w:type="gramStart"/>
      <w:r w:rsidRPr="00340A34">
        <w:rPr>
          <w:rFonts w:ascii="Times New Roman" w:hAnsi="Times New Roman" w:cs="Times New Roman"/>
          <w:sz w:val="28"/>
          <w:szCs w:val="28"/>
        </w:rPr>
        <w:lastRenderedPageBreak/>
        <w:t>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roofErr w:type="gramEnd"/>
    </w:p>
    <w:p w:rsidR="00ED5DFC" w:rsidRPr="000F0877" w:rsidRDefault="00ED5DFC" w:rsidP="00ED5DFC">
      <w:pPr>
        <w:pStyle w:val="ConsPlusNormal"/>
        <w:widowControl/>
        <w:ind w:firstLine="708"/>
        <w:jc w:val="both"/>
        <w:rPr>
          <w:rFonts w:ascii="Times New Roman" w:hAnsi="Times New Roman" w:cs="Times New Roman"/>
          <w:sz w:val="28"/>
          <w:szCs w:val="28"/>
        </w:rPr>
      </w:pPr>
      <w:r w:rsidRPr="000F0877">
        <w:rPr>
          <w:rFonts w:ascii="Times New Roman" w:hAnsi="Times New Roman" w:cs="Times New Roman"/>
          <w:sz w:val="28"/>
          <w:szCs w:val="28"/>
        </w:rPr>
        <w:t xml:space="preserve">При осуществлении контрольных и надзорных функций </w:t>
      </w:r>
      <w:proofErr w:type="spellStart"/>
      <w:r w:rsidRPr="000F0877">
        <w:rPr>
          <w:rFonts w:ascii="Times New Roman" w:hAnsi="Times New Roman" w:cs="Times New Roman"/>
          <w:sz w:val="28"/>
          <w:szCs w:val="28"/>
        </w:rPr>
        <w:t>Гостехнадзор</w:t>
      </w:r>
      <w:proofErr w:type="spellEnd"/>
      <w:r w:rsidRPr="000F0877">
        <w:rPr>
          <w:rFonts w:ascii="Times New Roman" w:hAnsi="Times New Roman" w:cs="Times New Roman"/>
          <w:sz w:val="28"/>
          <w:szCs w:val="28"/>
        </w:rPr>
        <w:t xml:space="preserve"> Саратовской области использует следующие нормативно-правовые документы:</w:t>
      </w:r>
    </w:p>
    <w:p w:rsidR="00B27C5C" w:rsidRPr="002F0D6E" w:rsidRDefault="00B27C5C" w:rsidP="00B27C5C">
      <w:pPr>
        <w:pStyle w:val="10"/>
        <w:spacing w:after="0"/>
        <w:ind w:firstLine="709"/>
        <w:jc w:val="both"/>
        <w:rPr>
          <w:sz w:val="28"/>
          <w:szCs w:val="28"/>
        </w:rPr>
      </w:pPr>
      <w:r w:rsidRPr="002F0D6E">
        <w:rPr>
          <w:sz w:val="28"/>
          <w:szCs w:val="28"/>
        </w:rPr>
        <w:t>Налоговый Кодекс РФ, часть 1, статьи 85,</w:t>
      </w:r>
      <w:r>
        <w:rPr>
          <w:sz w:val="28"/>
          <w:szCs w:val="28"/>
        </w:rPr>
        <w:t xml:space="preserve"> </w:t>
      </w:r>
      <w:r w:rsidRPr="002F0D6E">
        <w:rPr>
          <w:sz w:val="28"/>
          <w:szCs w:val="28"/>
        </w:rPr>
        <w:t>362;</w:t>
      </w:r>
    </w:p>
    <w:p w:rsidR="00B27C5C" w:rsidRPr="005C4E4D" w:rsidRDefault="00B27C5C" w:rsidP="00B27C5C">
      <w:pPr>
        <w:pStyle w:val="10"/>
        <w:spacing w:after="0"/>
        <w:ind w:firstLine="709"/>
        <w:jc w:val="both"/>
        <w:rPr>
          <w:sz w:val="28"/>
          <w:szCs w:val="28"/>
        </w:rPr>
      </w:pPr>
      <w:r w:rsidRPr="005C4E4D">
        <w:rPr>
          <w:sz w:val="28"/>
          <w:szCs w:val="28"/>
        </w:rPr>
        <w:t>Налоговый Кодекс РФ (часть II) статья 333.33 (Размеры государственной пошлины за государственную регистрацию, а также за совершение прочих юридически значимых действий);</w:t>
      </w:r>
    </w:p>
    <w:p w:rsidR="00ED5DFC" w:rsidRPr="002F0D6E" w:rsidRDefault="00ED5DFC" w:rsidP="00ED5DFC">
      <w:pPr>
        <w:pStyle w:val="10"/>
        <w:spacing w:after="0"/>
        <w:ind w:firstLine="709"/>
        <w:jc w:val="both"/>
        <w:rPr>
          <w:sz w:val="28"/>
          <w:szCs w:val="28"/>
        </w:rPr>
      </w:pPr>
      <w:r w:rsidRPr="002F0D6E">
        <w:rPr>
          <w:sz w:val="28"/>
          <w:szCs w:val="28"/>
        </w:rPr>
        <w:t xml:space="preserve">Федеральный Закон от </w:t>
      </w:r>
      <w:smartTag w:uri="urn:schemas-microsoft-com:office:smarttags" w:element="date">
        <w:smartTagPr>
          <w:attr w:name="Year" w:val="1995"/>
          <w:attr w:name="Day" w:val="10"/>
          <w:attr w:name="Month" w:val="12"/>
          <w:attr w:name="ls" w:val="trans"/>
        </w:smartTagPr>
        <w:r w:rsidRPr="002F0D6E">
          <w:rPr>
            <w:sz w:val="28"/>
            <w:szCs w:val="28"/>
          </w:rPr>
          <w:t>10.12.1995</w:t>
        </w:r>
      </w:smartTag>
      <w:r w:rsidRPr="002F0D6E">
        <w:rPr>
          <w:sz w:val="28"/>
          <w:szCs w:val="28"/>
        </w:rPr>
        <w:t xml:space="preserve"> </w:t>
      </w:r>
      <w:r>
        <w:rPr>
          <w:sz w:val="28"/>
          <w:szCs w:val="28"/>
        </w:rPr>
        <w:t xml:space="preserve">г. </w:t>
      </w:r>
      <w:r w:rsidRPr="002F0D6E">
        <w:rPr>
          <w:sz w:val="28"/>
          <w:szCs w:val="28"/>
        </w:rPr>
        <w:t>№ 196-ФЗ «О безопасности дорожного движения (с изменениями и дополнениями) статьи 16 п.3, 15; статьи 17,</w:t>
      </w:r>
      <w:r>
        <w:rPr>
          <w:sz w:val="28"/>
          <w:szCs w:val="28"/>
        </w:rPr>
        <w:t xml:space="preserve"> </w:t>
      </w:r>
      <w:r w:rsidRPr="002F0D6E">
        <w:rPr>
          <w:sz w:val="28"/>
          <w:szCs w:val="28"/>
        </w:rPr>
        <w:t>23,</w:t>
      </w:r>
      <w:r>
        <w:rPr>
          <w:sz w:val="28"/>
          <w:szCs w:val="28"/>
        </w:rPr>
        <w:t xml:space="preserve"> </w:t>
      </w:r>
      <w:r w:rsidRPr="002F0D6E">
        <w:rPr>
          <w:sz w:val="28"/>
          <w:szCs w:val="28"/>
        </w:rPr>
        <w:t>26,</w:t>
      </w:r>
      <w:r>
        <w:rPr>
          <w:sz w:val="28"/>
          <w:szCs w:val="28"/>
        </w:rPr>
        <w:t xml:space="preserve"> </w:t>
      </w:r>
      <w:r w:rsidRPr="002F0D6E">
        <w:rPr>
          <w:sz w:val="28"/>
          <w:szCs w:val="28"/>
        </w:rPr>
        <w:t>27,</w:t>
      </w:r>
      <w:r>
        <w:rPr>
          <w:sz w:val="28"/>
          <w:szCs w:val="28"/>
        </w:rPr>
        <w:t xml:space="preserve"> </w:t>
      </w:r>
      <w:r w:rsidRPr="002F0D6E">
        <w:rPr>
          <w:sz w:val="28"/>
          <w:szCs w:val="28"/>
        </w:rPr>
        <w:t>28,</w:t>
      </w:r>
      <w:r>
        <w:rPr>
          <w:sz w:val="28"/>
          <w:szCs w:val="28"/>
        </w:rPr>
        <w:t xml:space="preserve"> </w:t>
      </w:r>
      <w:r w:rsidRPr="002F0D6E">
        <w:rPr>
          <w:sz w:val="28"/>
          <w:szCs w:val="28"/>
        </w:rPr>
        <w:t>19, 20, 18,</w:t>
      </w:r>
      <w:r>
        <w:rPr>
          <w:sz w:val="28"/>
          <w:szCs w:val="28"/>
        </w:rPr>
        <w:t xml:space="preserve"> </w:t>
      </w:r>
      <w:r w:rsidRPr="002F0D6E">
        <w:rPr>
          <w:sz w:val="28"/>
          <w:szCs w:val="28"/>
        </w:rPr>
        <w:t>15;</w:t>
      </w:r>
    </w:p>
    <w:p w:rsidR="00ED5DFC" w:rsidRPr="002F0D6E" w:rsidRDefault="00ED5DFC" w:rsidP="00ED5DFC">
      <w:pPr>
        <w:pStyle w:val="10"/>
        <w:spacing w:after="0"/>
        <w:ind w:firstLine="709"/>
        <w:jc w:val="both"/>
        <w:rPr>
          <w:sz w:val="28"/>
          <w:szCs w:val="28"/>
        </w:rPr>
      </w:pPr>
      <w:r w:rsidRPr="002F0D6E">
        <w:rPr>
          <w:sz w:val="28"/>
          <w:szCs w:val="28"/>
        </w:rPr>
        <w:t xml:space="preserve">Федеральный Закон об обязательном страховании гражданской ответственности владельцев транспортных средств от </w:t>
      </w:r>
      <w:smartTag w:uri="urn:schemas-microsoft-com:office:smarttags" w:element="date">
        <w:smartTagPr>
          <w:attr w:name="Year" w:val="2002"/>
          <w:attr w:name="Day" w:val="25"/>
          <w:attr w:name="Month" w:val="04"/>
          <w:attr w:name="ls" w:val="trans"/>
        </w:smartTagPr>
        <w:r w:rsidRPr="002F0D6E">
          <w:rPr>
            <w:sz w:val="28"/>
            <w:szCs w:val="28"/>
          </w:rPr>
          <w:t>25.04.2002</w:t>
        </w:r>
      </w:smartTag>
      <w:r w:rsidRPr="002F0D6E">
        <w:rPr>
          <w:sz w:val="28"/>
          <w:szCs w:val="28"/>
        </w:rPr>
        <w:t xml:space="preserve"> № 41-ФЗ, пункт 3;</w:t>
      </w:r>
    </w:p>
    <w:p w:rsidR="00ED5DFC" w:rsidRPr="002F0D6E" w:rsidRDefault="00ED5DFC" w:rsidP="00ED5DFC">
      <w:pPr>
        <w:pStyle w:val="10"/>
        <w:spacing w:after="0"/>
        <w:ind w:firstLine="709"/>
        <w:jc w:val="both"/>
        <w:rPr>
          <w:sz w:val="28"/>
          <w:szCs w:val="28"/>
        </w:rPr>
      </w:pPr>
      <w:r w:rsidRPr="005C4E4D">
        <w:rPr>
          <w:sz w:val="28"/>
          <w:szCs w:val="28"/>
        </w:rPr>
        <w:t xml:space="preserve">Федеральный Закон от </w:t>
      </w:r>
      <w:smartTag w:uri="urn:schemas-microsoft-com:office:smarttags" w:element="date">
        <w:smartTagPr>
          <w:attr w:name="Year" w:val="1998"/>
          <w:attr w:name="Day" w:val="29"/>
          <w:attr w:name="Month" w:val="10"/>
          <w:attr w:name="ls" w:val="trans"/>
        </w:smartTagPr>
        <w:r w:rsidRPr="005C4E4D">
          <w:rPr>
            <w:sz w:val="28"/>
            <w:szCs w:val="28"/>
          </w:rPr>
          <w:t>29.10.1998</w:t>
        </w:r>
      </w:smartTag>
      <w:r w:rsidRPr="005C4E4D">
        <w:rPr>
          <w:sz w:val="28"/>
          <w:szCs w:val="28"/>
        </w:rPr>
        <w:t xml:space="preserve"> </w:t>
      </w:r>
      <w:r>
        <w:rPr>
          <w:sz w:val="28"/>
          <w:szCs w:val="28"/>
        </w:rPr>
        <w:t xml:space="preserve">г. </w:t>
      </w:r>
      <w:r w:rsidRPr="005C4E4D">
        <w:rPr>
          <w:sz w:val="28"/>
          <w:szCs w:val="28"/>
        </w:rPr>
        <w:t>№ 164-ФЗ «О финансовой Аренде (лизинге) (с изменениями и дополнениями);</w:t>
      </w:r>
    </w:p>
    <w:p w:rsidR="00ED5DFC" w:rsidRPr="002F0D6E" w:rsidRDefault="00ED5DFC" w:rsidP="00ED5DFC">
      <w:pPr>
        <w:pStyle w:val="10"/>
        <w:spacing w:after="0"/>
        <w:ind w:firstLine="709"/>
        <w:jc w:val="both"/>
        <w:rPr>
          <w:sz w:val="28"/>
          <w:szCs w:val="28"/>
        </w:rPr>
      </w:pPr>
      <w:r w:rsidRPr="002F0D6E">
        <w:rPr>
          <w:sz w:val="28"/>
          <w:szCs w:val="28"/>
        </w:rPr>
        <w:t xml:space="preserve">Федеральный Закон о техническом регулировании от </w:t>
      </w:r>
      <w:smartTag w:uri="urn:schemas-microsoft-com:office:smarttags" w:element="date">
        <w:smartTagPr>
          <w:attr w:name="Year" w:val="2002"/>
          <w:attr w:name="Day" w:val="27"/>
          <w:attr w:name="Month" w:val="12"/>
          <w:attr w:name="ls" w:val="trans"/>
        </w:smartTagPr>
        <w:r w:rsidRPr="002F0D6E">
          <w:rPr>
            <w:sz w:val="28"/>
            <w:szCs w:val="28"/>
          </w:rPr>
          <w:t>27.12.2002</w:t>
        </w:r>
      </w:smartTag>
      <w:r w:rsidRPr="002F0D6E">
        <w:rPr>
          <w:sz w:val="28"/>
          <w:szCs w:val="28"/>
        </w:rPr>
        <w:t xml:space="preserve"> </w:t>
      </w:r>
      <w:r>
        <w:rPr>
          <w:sz w:val="28"/>
          <w:szCs w:val="28"/>
        </w:rPr>
        <w:t xml:space="preserve">г. </w:t>
      </w:r>
      <w:r w:rsidRPr="002F0D6E">
        <w:rPr>
          <w:sz w:val="28"/>
          <w:szCs w:val="28"/>
        </w:rPr>
        <w:t>№ 184-ФЗ, статьи 29, 23, 34, 25, 26,</w:t>
      </w:r>
      <w:r>
        <w:rPr>
          <w:sz w:val="28"/>
          <w:szCs w:val="28"/>
        </w:rPr>
        <w:t xml:space="preserve"> </w:t>
      </w:r>
      <w:r w:rsidRPr="002F0D6E">
        <w:rPr>
          <w:sz w:val="28"/>
          <w:szCs w:val="28"/>
        </w:rPr>
        <w:t>29,</w:t>
      </w:r>
      <w:r>
        <w:rPr>
          <w:sz w:val="28"/>
          <w:szCs w:val="28"/>
        </w:rPr>
        <w:t xml:space="preserve"> </w:t>
      </w:r>
      <w:r w:rsidRPr="002F0D6E">
        <w:rPr>
          <w:sz w:val="28"/>
          <w:szCs w:val="28"/>
        </w:rPr>
        <w:t>30;</w:t>
      </w:r>
    </w:p>
    <w:p w:rsidR="00ED5DFC" w:rsidRPr="002F0D6E" w:rsidRDefault="00ED5DFC" w:rsidP="00ED5DFC">
      <w:pPr>
        <w:pStyle w:val="10"/>
        <w:spacing w:after="0"/>
        <w:ind w:firstLine="709"/>
        <w:jc w:val="both"/>
        <w:rPr>
          <w:sz w:val="28"/>
          <w:szCs w:val="28"/>
        </w:rPr>
      </w:pPr>
      <w:r w:rsidRPr="002F0D6E">
        <w:rPr>
          <w:sz w:val="28"/>
          <w:szCs w:val="28"/>
        </w:rPr>
        <w:t xml:space="preserve">Федеральный Закон от </w:t>
      </w:r>
      <w:smartTag w:uri="urn:schemas-microsoft-com:office:smarttags" w:element="date">
        <w:smartTagPr>
          <w:attr w:name="Year" w:val="1992"/>
          <w:attr w:name="Day" w:val="29"/>
          <w:attr w:name="Month" w:val="05"/>
          <w:attr w:name="ls" w:val="trans"/>
        </w:smartTagPr>
        <w:r w:rsidRPr="002F0D6E">
          <w:rPr>
            <w:sz w:val="28"/>
            <w:szCs w:val="28"/>
          </w:rPr>
          <w:t>29.05.1992</w:t>
        </w:r>
      </w:smartTag>
      <w:r w:rsidRPr="002F0D6E">
        <w:rPr>
          <w:sz w:val="28"/>
          <w:szCs w:val="28"/>
        </w:rPr>
        <w:t xml:space="preserve"> </w:t>
      </w:r>
      <w:r>
        <w:rPr>
          <w:sz w:val="28"/>
          <w:szCs w:val="28"/>
        </w:rPr>
        <w:t xml:space="preserve">г. </w:t>
      </w:r>
      <w:r w:rsidRPr="002F0D6E">
        <w:rPr>
          <w:sz w:val="28"/>
          <w:szCs w:val="28"/>
        </w:rPr>
        <w:t>№ 2872-1 «О залоге» (с изменениями и дополнениями)</w:t>
      </w:r>
      <w:r w:rsidR="00153649">
        <w:rPr>
          <w:sz w:val="28"/>
          <w:szCs w:val="28"/>
        </w:rPr>
        <w:t xml:space="preserve"> (утратил силу)</w:t>
      </w:r>
      <w:r w:rsidRPr="002F0D6E">
        <w:rPr>
          <w:sz w:val="28"/>
          <w:szCs w:val="28"/>
        </w:rPr>
        <w:t>;</w:t>
      </w:r>
    </w:p>
    <w:p w:rsidR="00ED5DFC" w:rsidRDefault="00ED5DFC" w:rsidP="00ED5DFC">
      <w:pPr>
        <w:pStyle w:val="10"/>
        <w:spacing w:after="0"/>
        <w:ind w:firstLine="709"/>
        <w:jc w:val="both"/>
        <w:rPr>
          <w:sz w:val="28"/>
          <w:szCs w:val="28"/>
        </w:rPr>
      </w:pPr>
      <w:r w:rsidRPr="002F0D6E">
        <w:rPr>
          <w:sz w:val="28"/>
          <w:szCs w:val="28"/>
        </w:rPr>
        <w:t xml:space="preserve">Федеральный Закон « О защите прав потребителей» от </w:t>
      </w:r>
      <w:smartTag w:uri="urn:schemas-microsoft-com:office:smarttags" w:element="date">
        <w:smartTagPr>
          <w:attr w:name="Year" w:val="1992"/>
          <w:attr w:name="Day" w:val="07"/>
          <w:attr w:name="Month" w:val="2"/>
          <w:attr w:name="ls" w:val="trans"/>
        </w:smartTagPr>
        <w:r w:rsidRPr="002F0D6E">
          <w:rPr>
            <w:sz w:val="28"/>
            <w:szCs w:val="28"/>
          </w:rPr>
          <w:t>07.02.1992</w:t>
        </w:r>
      </w:smartTag>
      <w:r w:rsidRPr="002F0D6E">
        <w:rPr>
          <w:sz w:val="28"/>
          <w:szCs w:val="28"/>
        </w:rPr>
        <w:t xml:space="preserve"> </w:t>
      </w:r>
      <w:r>
        <w:rPr>
          <w:sz w:val="28"/>
          <w:szCs w:val="28"/>
        </w:rPr>
        <w:t xml:space="preserve">г. </w:t>
      </w:r>
      <w:r w:rsidRPr="002F0D6E">
        <w:rPr>
          <w:sz w:val="28"/>
          <w:szCs w:val="28"/>
        </w:rPr>
        <w:t>№ 2300-1</w:t>
      </w:r>
      <w:r>
        <w:rPr>
          <w:sz w:val="28"/>
          <w:szCs w:val="28"/>
        </w:rPr>
        <w:t xml:space="preserve"> </w:t>
      </w:r>
      <w:r w:rsidRPr="002F0D6E">
        <w:rPr>
          <w:sz w:val="28"/>
          <w:szCs w:val="28"/>
        </w:rPr>
        <w:t>(с изменениями и дополнениями);</w:t>
      </w:r>
    </w:p>
    <w:p w:rsidR="00ED5DFC" w:rsidRPr="00C838EE" w:rsidRDefault="00ED5DFC" w:rsidP="00ED5DFC">
      <w:pPr>
        <w:pStyle w:val="10"/>
        <w:spacing w:after="0"/>
        <w:ind w:firstLine="709"/>
        <w:jc w:val="both"/>
        <w:rPr>
          <w:sz w:val="28"/>
          <w:szCs w:val="28"/>
        </w:rPr>
      </w:pPr>
      <w:r>
        <w:rPr>
          <w:sz w:val="28"/>
          <w:szCs w:val="28"/>
        </w:rPr>
        <w:t xml:space="preserve">Федеральный Закон </w:t>
      </w:r>
      <w:r w:rsidRPr="00C838EE">
        <w:rPr>
          <w:sz w:val="28"/>
          <w:szCs w:val="28"/>
        </w:rPr>
        <w:t xml:space="preserve">от 26.12.2008 </w:t>
      </w:r>
      <w:r>
        <w:rPr>
          <w:sz w:val="28"/>
          <w:szCs w:val="28"/>
        </w:rPr>
        <w:t xml:space="preserve">г. </w:t>
      </w:r>
      <w:r w:rsidRPr="00C838EE">
        <w:rPr>
          <w:sz w:val="28"/>
          <w:szCs w:val="28"/>
        </w:rPr>
        <w:t>№ 294-Ф</w:t>
      </w:r>
      <w:r>
        <w:rPr>
          <w:sz w:val="28"/>
          <w:szCs w:val="28"/>
        </w:rPr>
        <w:t xml:space="preserve">З </w:t>
      </w:r>
      <w:r w:rsidRPr="00C838EE">
        <w:rPr>
          <w:sz w:val="28"/>
          <w:szCs w:val="28"/>
        </w:rPr>
        <w:t xml:space="preserve"> «О защите прав юридических лиц и индивидуальных предпринимателей при осуществлении государственного контроля (надзора</w:t>
      </w:r>
      <w:r>
        <w:rPr>
          <w:sz w:val="28"/>
          <w:szCs w:val="28"/>
        </w:rPr>
        <w:t>)   и муниципального  контроля»;</w:t>
      </w:r>
    </w:p>
    <w:p w:rsidR="00ED5DFC" w:rsidRPr="002F0D6E" w:rsidRDefault="00ED5DFC" w:rsidP="00ED5DFC">
      <w:pPr>
        <w:pStyle w:val="10"/>
        <w:spacing w:after="0"/>
        <w:ind w:firstLine="709"/>
        <w:jc w:val="both"/>
        <w:rPr>
          <w:sz w:val="28"/>
          <w:szCs w:val="28"/>
        </w:rPr>
      </w:pPr>
      <w:r w:rsidRPr="002F0D6E">
        <w:rPr>
          <w:sz w:val="28"/>
          <w:szCs w:val="28"/>
        </w:rPr>
        <w:t xml:space="preserve">Положение о государственном надзоре за техническим состоянием самоходных машин и других видов техники в Российской Федерации, утвержденное Постановлением Совета Министров - Правительства Российской Федерации от </w:t>
      </w:r>
      <w:smartTag w:uri="urn:schemas-microsoft-com:office:smarttags" w:element="date">
        <w:smartTagPr>
          <w:attr w:name="Year" w:val="1993"/>
          <w:attr w:name="Day" w:val="13"/>
          <w:attr w:name="Month" w:val="12"/>
          <w:attr w:name="ls" w:val="trans"/>
        </w:smartTagPr>
        <w:r w:rsidRPr="002F0D6E">
          <w:rPr>
            <w:sz w:val="28"/>
            <w:szCs w:val="28"/>
          </w:rPr>
          <w:t>13.12.1993</w:t>
        </w:r>
      </w:smartTag>
      <w:r w:rsidRPr="002F0D6E">
        <w:rPr>
          <w:sz w:val="28"/>
          <w:szCs w:val="28"/>
        </w:rPr>
        <w:t xml:space="preserve"> </w:t>
      </w:r>
      <w:r>
        <w:rPr>
          <w:sz w:val="28"/>
          <w:szCs w:val="28"/>
        </w:rPr>
        <w:t xml:space="preserve">г. </w:t>
      </w:r>
      <w:r w:rsidRPr="002F0D6E">
        <w:rPr>
          <w:sz w:val="28"/>
          <w:szCs w:val="28"/>
        </w:rPr>
        <w:t>№ 1291 (с изменениями и дополнениями);</w:t>
      </w:r>
    </w:p>
    <w:p w:rsidR="00ED5DFC" w:rsidRPr="005C4E4D" w:rsidRDefault="00ED5DFC" w:rsidP="00ED5DFC">
      <w:pPr>
        <w:pStyle w:val="10"/>
        <w:spacing w:after="0"/>
        <w:ind w:firstLine="709"/>
        <w:jc w:val="both"/>
        <w:rPr>
          <w:sz w:val="28"/>
          <w:szCs w:val="28"/>
        </w:rPr>
      </w:pPr>
      <w:r w:rsidRPr="005C4E4D">
        <w:rPr>
          <w:sz w:val="28"/>
          <w:szCs w:val="28"/>
        </w:rPr>
        <w:t xml:space="preserve">Постановление </w:t>
      </w:r>
      <w:r>
        <w:rPr>
          <w:sz w:val="28"/>
          <w:szCs w:val="28"/>
        </w:rPr>
        <w:t xml:space="preserve"> </w:t>
      </w:r>
      <w:r w:rsidRPr="005C4E4D">
        <w:rPr>
          <w:sz w:val="28"/>
          <w:szCs w:val="28"/>
        </w:rPr>
        <w:t>Правительства</w:t>
      </w:r>
      <w:r>
        <w:rPr>
          <w:sz w:val="28"/>
          <w:szCs w:val="28"/>
        </w:rPr>
        <w:t xml:space="preserve"> </w:t>
      </w:r>
      <w:r w:rsidRPr="005C4E4D">
        <w:rPr>
          <w:sz w:val="28"/>
          <w:szCs w:val="28"/>
        </w:rPr>
        <w:t xml:space="preserve"> Российской </w:t>
      </w:r>
      <w:r>
        <w:rPr>
          <w:sz w:val="28"/>
          <w:szCs w:val="28"/>
        </w:rPr>
        <w:t xml:space="preserve"> </w:t>
      </w:r>
      <w:r w:rsidRPr="005C4E4D">
        <w:rPr>
          <w:sz w:val="28"/>
          <w:szCs w:val="28"/>
        </w:rPr>
        <w:t xml:space="preserve">Федерации </w:t>
      </w:r>
      <w:r>
        <w:rPr>
          <w:sz w:val="28"/>
          <w:szCs w:val="28"/>
        </w:rPr>
        <w:t xml:space="preserve"> </w:t>
      </w:r>
      <w:r w:rsidRPr="005C4E4D">
        <w:rPr>
          <w:sz w:val="28"/>
          <w:szCs w:val="28"/>
        </w:rPr>
        <w:t xml:space="preserve">от </w:t>
      </w:r>
      <w:r>
        <w:rPr>
          <w:sz w:val="28"/>
          <w:szCs w:val="28"/>
        </w:rPr>
        <w:t xml:space="preserve"> </w:t>
      </w:r>
      <w:r w:rsidRPr="005C4E4D">
        <w:rPr>
          <w:sz w:val="28"/>
          <w:szCs w:val="28"/>
        </w:rPr>
        <w:t xml:space="preserve">12.08.94 </w:t>
      </w:r>
      <w:r>
        <w:rPr>
          <w:sz w:val="28"/>
          <w:szCs w:val="28"/>
        </w:rPr>
        <w:t xml:space="preserve">г.   </w:t>
      </w:r>
      <w:r w:rsidRPr="005C4E4D">
        <w:rPr>
          <w:sz w:val="28"/>
          <w:szCs w:val="28"/>
        </w:rPr>
        <w:t>№ 938 «О государственной регистрации автомототранспортных средств и других видов самоходной техники на территории Российской Федерации (с изменениями и дополнениями);</w:t>
      </w:r>
    </w:p>
    <w:p w:rsidR="00ED5DFC" w:rsidRPr="002F0D6E" w:rsidRDefault="00ED5DFC" w:rsidP="00ED5DFC">
      <w:pPr>
        <w:pStyle w:val="10"/>
        <w:spacing w:after="0"/>
        <w:ind w:firstLine="709"/>
        <w:jc w:val="both"/>
        <w:rPr>
          <w:sz w:val="28"/>
          <w:szCs w:val="28"/>
        </w:rPr>
      </w:pPr>
      <w:r w:rsidRPr="005C4E4D">
        <w:rPr>
          <w:sz w:val="28"/>
          <w:szCs w:val="28"/>
        </w:rPr>
        <w:t>Постановление Правительства Российской Федерации от 15.05.1995</w:t>
      </w:r>
      <w:r>
        <w:rPr>
          <w:sz w:val="28"/>
          <w:szCs w:val="28"/>
        </w:rPr>
        <w:t xml:space="preserve">г. </w:t>
      </w:r>
      <w:r w:rsidRPr="005C4E4D">
        <w:rPr>
          <w:sz w:val="28"/>
          <w:szCs w:val="28"/>
        </w:rPr>
        <w:t xml:space="preserve"> №460  «О введении паспортов на самоходные машины и другие виды техники в Российской Федерации (с изменениями и дополнениями);</w:t>
      </w:r>
    </w:p>
    <w:p w:rsidR="00ED5DFC" w:rsidRPr="005C4E4D" w:rsidRDefault="00ED5DFC" w:rsidP="00ED5DFC">
      <w:pPr>
        <w:pStyle w:val="10"/>
        <w:spacing w:after="0"/>
        <w:ind w:firstLine="709"/>
        <w:jc w:val="both"/>
        <w:rPr>
          <w:sz w:val="28"/>
          <w:szCs w:val="28"/>
        </w:rPr>
      </w:pPr>
      <w:r w:rsidRPr="005C4E4D">
        <w:rPr>
          <w:sz w:val="28"/>
          <w:szCs w:val="28"/>
        </w:rPr>
        <w:t xml:space="preserve">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w:t>
      </w:r>
      <w:r w:rsidRPr="005C4E4D">
        <w:rPr>
          <w:sz w:val="28"/>
          <w:szCs w:val="28"/>
        </w:rPr>
        <w:lastRenderedPageBreak/>
        <w:t>техники в Российской Федерации (</w:t>
      </w:r>
      <w:proofErr w:type="spellStart"/>
      <w:r w:rsidRPr="005C4E4D">
        <w:rPr>
          <w:sz w:val="28"/>
          <w:szCs w:val="28"/>
        </w:rPr>
        <w:t>Гостехнадзор</w:t>
      </w:r>
      <w:proofErr w:type="spellEnd"/>
      <w:r w:rsidRPr="005C4E4D">
        <w:rPr>
          <w:sz w:val="28"/>
          <w:szCs w:val="28"/>
        </w:rPr>
        <w:t>), утвержденные в Минсельхозпроде РФ 16.01.1995</w:t>
      </w:r>
      <w:r>
        <w:rPr>
          <w:sz w:val="28"/>
          <w:szCs w:val="28"/>
        </w:rPr>
        <w:t xml:space="preserve"> г.</w:t>
      </w:r>
      <w:r w:rsidRPr="005C4E4D">
        <w:rPr>
          <w:sz w:val="28"/>
          <w:szCs w:val="28"/>
        </w:rPr>
        <w:t xml:space="preserve"> и утвержденные в Минюсте </w:t>
      </w:r>
      <w:smartTag w:uri="urn:schemas-microsoft-com:office:smarttags" w:element="date">
        <w:smartTagPr>
          <w:attr w:name="Year" w:val="1995"/>
          <w:attr w:name="Day" w:val="27"/>
          <w:attr w:name="Month" w:val="01"/>
          <w:attr w:name="ls" w:val="trans"/>
        </w:smartTagPr>
        <w:r w:rsidRPr="005C4E4D">
          <w:rPr>
            <w:sz w:val="28"/>
            <w:szCs w:val="28"/>
          </w:rPr>
          <w:t>27.01.1995</w:t>
        </w:r>
      </w:smartTag>
      <w:r w:rsidRPr="005C4E4D">
        <w:rPr>
          <w:sz w:val="28"/>
          <w:szCs w:val="28"/>
        </w:rPr>
        <w:t xml:space="preserve"> </w:t>
      </w:r>
      <w:r>
        <w:rPr>
          <w:sz w:val="28"/>
          <w:szCs w:val="28"/>
        </w:rPr>
        <w:t xml:space="preserve">г. </w:t>
      </w:r>
      <w:r w:rsidRPr="005C4E4D">
        <w:rPr>
          <w:sz w:val="28"/>
          <w:szCs w:val="28"/>
        </w:rPr>
        <w:t>№785;</w:t>
      </w:r>
    </w:p>
    <w:p w:rsidR="00356972" w:rsidRPr="00356972" w:rsidRDefault="00356972" w:rsidP="00356972">
      <w:pPr>
        <w:autoSpaceDE w:val="0"/>
        <w:autoSpaceDN w:val="0"/>
        <w:adjustRightInd w:val="0"/>
        <w:ind w:firstLine="708"/>
        <w:jc w:val="both"/>
        <w:rPr>
          <w:bCs w:val="0"/>
          <w:szCs w:val="28"/>
        </w:rPr>
      </w:pPr>
      <w:r w:rsidRPr="00356972">
        <w:rPr>
          <w:bCs w:val="0"/>
          <w:szCs w:val="28"/>
        </w:rPr>
        <w:t>Постановление Правительства РФ от 13.11.2013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(вместе с "Правилами проведения технического осмотра самоходных машин и других видов техники, зарегистрированных органами, осуществляющими государственный надзор за их техническим</w:t>
      </w:r>
      <w:r>
        <w:rPr>
          <w:bCs w:val="0"/>
          <w:szCs w:val="28"/>
        </w:rPr>
        <w:t xml:space="preserve"> состоянием»;</w:t>
      </w:r>
    </w:p>
    <w:p w:rsidR="00ED5DFC" w:rsidRPr="002F0D6E" w:rsidRDefault="00ED5DFC" w:rsidP="00ED5DFC">
      <w:pPr>
        <w:pStyle w:val="10"/>
        <w:spacing w:after="0"/>
        <w:ind w:firstLine="709"/>
        <w:jc w:val="both"/>
        <w:rPr>
          <w:sz w:val="28"/>
          <w:szCs w:val="28"/>
        </w:rPr>
      </w:pPr>
      <w:r w:rsidRPr="002F0D6E">
        <w:rPr>
          <w:sz w:val="28"/>
          <w:szCs w:val="28"/>
        </w:rPr>
        <w:t xml:space="preserve">Постановление Правительства РФ от </w:t>
      </w:r>
      <w:smartTag w:uri="urn:schemas-microsoft-com:office:smarttags" w:element="date">
        <w:smartTagPr>
          <w:attr w:name="Year" w:val="2002"/>
          <w:attr w:name="Day" w:val="06"/>
          <w:attr w:name="Month" w:val="2"/>
          <w:attr w:name="ls" w:val="trans"/>
        </w:smartTagPr>
        <w:r w:rsidRPr="002F0D6E">
          <w:rPr>
            <w:sz w:val="28"/>
            <w:szCs w:val="28"/>
          </w:rPr>
          <w:t>06.02.2002</w:t>
        </w:r>
      </w:smartTag>
      <w:r w:rsidRPr="002F0D6E">
        <w:rPr>
          <w:sz w:val="28"/>
          <w:szCs w:val="28"/>
        </w:rPr>
        <w:t xml:space="preserve"> </w:t>
      </w:r>
      <w:r>
        <w:rPr>
          <w:sz w:val="28"/>
          <w:szCs w:val="28"/>
        </w:rPr>
        <w:t xml:space="preserve">г. </w:t>
      </w:r>
      <w:r w:rsidRPr="002F0D6E">
        <w:rPr>
          <w:sz w:val="28"/>
          <w:szCs w:val="28"/>
        </w:rPr>
        <w:t>№ 83 «О проведении регулярных проверок передвижных средств на соответствие техническим нормативам выбросов вредных (загрязняющих) веществ в атмосферный воздух</w:t>
      </w:r>
      <w:r>
        <w:rPr>
          <w:sz w:val="28"/>
          <w:szCs w:val="28"/>
        </w:rPr>
        <w:t>»</w:t>
      </w:r>
      <w:r w:rsidRPr="002F0D6E">
        <w:rPr>
          <w:sz w:val="28"/>
          <w:szCs w:val="28"/>
        </w:rPr>
        <w:t>,</w:t>
      </w:r>
      <w:r>
        <w:rPr>
          <w:sz w:val="28"/>
          <w:szCs w:val="28"/>
        </w:rPr>
        <w:t xml:space="preserve"> (</w:t>
      </w:r>
      <w:r w:rsidRPr="002F0D6E">
        <w:rPr>
          <w:sz w:val="28"/>
          <w:szCs w:val="28"/>
        </w:rPr>
        <w:t>пункт 1, пункт 2-а);</w:t>
      </w:r>
    </w:p>
    <w:p w:rsidR="00ED5DFC" w:rsidRPr="00356972" w:rsidRDefault="00ED5DFC" w:rsidP="00ED5DFC">
      <w:pPr>
        <w:pStyle w:val="10"/>
        <w:spacing w:after="0"/>
        <w:ind w:firstLine="709"/>
        <w:jc w:val="both"/>
        <w:rPr>
          <w:sz w:val="28"/>
          <w:szCs w:val="28"/>
        </w:rPr>
      </w:pPr>
      <w:r w:rsidRPr="00356972">
        <w:rPr>
          <w:sz w:val="28"/>
          <w:szCs w:val="28"/>
        </w:rPr>
        <w:t>Постановление Правительства Российской федерации от 12.07.1999 года № 796 «Об утверждении Правил допуска к управлению самоходными машинами и выдачи удостоверения тракториста-машиниста (тракториста)»;</w:t>
      </w:r>
    </w:p>
    <w:p w:rsidR="00ED5DFC" w:rsidRPr="00356972" w:rsidRDefault="00ED5DFC" w:rsidP="00ED5DFC">
      <w:pPr>
        <w:pStyle w:val="10"/>
        <w:spacing w:after="0"/>
        <w:ind w:firstLine="709"/>
        <w:jc w:val="both"/>
        <w:rPr>
          <w:sz w:val="28"/>
          <w:szCs w:val="28"/>
        </w:rPr>
      </w:pPr>
      <w:r w:rsidRPr="00356972">
        <w:rPr>
          <w:sz w:val="28"/>
          <w:szCs w:val="28"/>
        </w:rPr>
        <w:t xml:space="preserve">Приказ Министерства сельского хозяйства и продовольствия РФ от </w:t>
      </w:r>
      <w:smartTag w:uri="urn:schemas-microsoft-com:office:smarttags" w:element="date">
        <w:smartTagPr>
          <w:attr w:name="Year" w:val="1999"/>
          <w:attr w:name="Day" w:val="29"/>
          <w:attr w:name="Month" w:val="11"/>
          <w:attr w:name="ls" w:val="trans"/>
        </w:smartTagPr>
        <w:r w:rsidRPr="00356972">
          <w:rPr>
            <w:sz w:val="28"/>
            <w:szCs w:val="28"/>
          </w:rPr>
          <w:t>29.11.1999</w:t>
        </w:r>
      </w:smartTag>
      <w:r w:rsidRPr="00356972">
        <w:rPr>
          <w:sz w:val="28"/>
          <w:szCs w:val="28"/>
        </w:rPr>
        <w:t xml:space="preserve"> г. № 807 «Об утверждении Инструкции о порядке применения правил допуска к управлению самоходными машинами и выдачи удостоверений тракториста-машиниста (тракториста);</w:t>
      </w:r>
    </w:p>
    <w:p w:rsidR="00ED5DFC" w:rsidRPr="005C4E4D" w:rsidRDefault="00ED5DFC" w:rsidP="00ED5DFC">
      <w:pPr>
        <w:pStyle w:val="10"/>
        <w:spacing w:after="0"/>
        <w:ind w:firstLine="709"/>
        <w:jc w:val="both"/>
        <w:rPr>
          <w:sz w:val="28"/>
          <w:szCs w:val="28"/>
        </w:rPr>
      </w:pPr>
      <w:r w:rsidRPr="00356972">
        <w:rPr>
          <w:sz w:val="28"/>
          <w:szCs w:val="28"/>
        </w:rPr>
        <w:t xml:space="preserve">Приложение к Приказу Минсельхозпрода России от </w:t>
      </w:r>
      <w:smartTag w:uri="urn:schemas-microsoft-com:office:smarttags" w:element="date">
        <w:smartTagPr>
          <w:attr w:name="Year" w:val="1999"/>
          <w:attr w:name="Day" w:val="29"/>
          <w:attr w:name="Month" w:val="11"/>
          <w:attr w:name="ls" w:val="trans"/>
        </w:smartTagPr>
        <w:r w:rsidRPr="00356972">
          <w:rPr>
            <w:sz w:val="28"/>
            <w:szCs w:val="28"/>
          </w:rPr>
          <w:t>29.11.1999</w:t>
        </w:r>
      </w:smartTag>
      <w:r w:rsidRPr="00356972">
        <w:rPr>
          <w:sz w:val="28"/>
          <w:szCs w:val="28"/>
        </w:rPr>
        <w:t xml:space="preserve"> г. № 807 «Инструкция о порядке применения Правил допуска к управлению самоходными машинами и выдачи удостоверений тракториста-машиниста (тракториста)</w:t>
      </w:r>
      <w:r w:rsidR="00356972" w:rsidRPr="00356972">
        <w:rPr>
          <w:sz w:val="28"/>
          <w:szCs w:val="28"/>
        </w:rPr>
        <w:t>»</w:t>
      </w:r>
      <w:r w:rsidRPr="00356972">
        <w:rPr>
          <w:sz w:val="28"/>
          <w:szCs w:val="28"/>
        </w:rPr>
        <w:t xml:space="preserve">, зарегистрировано в Минюсте </w:t>
      </w:r>
      <w:smartTag w:uri="urn:schemas-microsoft-com:office:smarttags" w:element="date">
        <w:smartTagPr>
          <w:attr w:name="Year" w:val="2000"/>
          <w:attr w:name="Day" w:val="07"/>
          <w:attr w:name="Month" w:val="2"/>
          <w:attr w:name="ls" w:val="trans"/>
        </w:smartTagPr>
        <w:r w:rsidRPr="00356972">
          <w:rPr>
            <w:sz w:val="28"/>
            <w:szCs w:val="28"/>
          </w:rPr>
          <w:t>07.02.2000</w:t>
        </w:r>
      </w:smartTag>
      <w:r w:rsidRPr="00356972">
        <w:rPr>
          <w:sz w:val="28"/>
          <w:szCs w:val="28"/>
        </w:rPr>
        <w:t xml:space="preserve"> г. № 2086;</w:t>
      </w:r>
    </w:p>
    <w:p w:rsidR="00ED5DFC" w:rsidRPr="005C4E4D" w:rsidRDefault="00ED5DFC" w:rsidP="00ED5DFC">
      <w:pPr>
        <w:pStyle w:val="10"/>
        <w:spacing w:after="0"/>
        <w:ind w:firstLine="709"/>
        <w:jc w:val="both"/>
        <w:rPr>
          <w:sz w:val="28"/>
          <w:szCs w:val="28"/>
        </w:rPr>
      </w:pPr>
      <w:r w:rsidRPr="005C4E4D">
        <w:rPr>
          <w:sz w:val="28"/>
          <w:szCs w:val="28"/>
        </w:rPr>
        <w:t xml:space="preserve">Методика обследования органами </w:t>
      </w:r>
      <w:proofErr w:type="spellStart"/>
      <w:r w:rsidRPr="005C4E4D">
        <w:rPr>
          <w:sz w:val="28"/>
          <w:szCs w:val="28"/>
        </w:rPr>
        <w:t>Гостехнадзора</w:t>
      </w:r>
      <w:proofErr w:type="spellEnd"/>
      <w:r w:rsidRPr="005C4E4D">
        <w:rPr>
          <w:sz w:val="28"/>
          <w:szCs w:val="28"/>
        </w:rPr>
        <w:t xml:space="preserve"> образовательных учреждений для последующего рассмотрения в установленном порядке вопроса их государственной аккредитации и выдачи лицензии на право подготовки водителей </w:t>
      </w:r>
      <w:proofErr w:type="spellStart"/>
      <w:r w:rsidRPr="005C4E4D">
        <w:rPr>
          <w:sz w:val="28"/>
          <w:szCs w:val="28"/>
        </w:rPr>
        <w:t>внедорожных</w:t>
      </w:r>
      <w:proofErr w:type="spellEnd"/>
      <w:r w:rsidRPr="005C4E4D">
        <w:rPr>
          <w:sz w:val="28"/>
          <w:szCs w:val="28"/>
        </w:rPr>
        <w:t xml:space="preserve"> </w:t>
      </w:r>
      <w:proofErr w:type="spellStart"/>
      <w:r w:rsidRPr="005C4E4D">
        <w:rPr>
          <w:sz w:val="28"/>
          <w:szCs w:val="28"/>
        </w:rPr>
        <w:t>мотосредств</w:t>
      </w:r>
      <w:proofErr w:type="spellEnd"/>
      <w:r w:rsidRPr="005C4E4D">
        <w:rPr>
          <w:sz w:val="28"/>
          <w:szCs w:val="28"/>
        </w:rPr>
        <w:t xml:space="preserve">, трактористов и машинистов самоходных машин. Утверждено Минсельхозпродом </w:t>
      </w:r>
      <w:smartTag w:uri="urn:schemas-microsoft-com:office:smarttags" w:element="date">
        <w:smartTagPr>
          <w:attr w:name="Year" w:val="2000"/>
          <w:attr w:name="Day" w:val="14"/>
          <w:attr w:name="Month" w:val="07"/>
          <w:attr w:name="ls" w:val="trans"/>
        </w:smartTagPr>
        <w:r w:rsidRPr="005C4E4D">
          <w:rPr>
            <w:sz w:val="28"/>
            <w:szCs w:val="28"/>
          </w:rPr>
          <w:t>14.07.2000</w:t>
        </w:r>
      </w:smartTag>
      <w:r w:rsidRPr="005C4E4D">
        <w:rPr>
          <w:sz w:val="28"/>
          <w:szCs w:val="28"/>
        </w:rPr>
        <w:t xml:space="preserve"> </w:t>
      </w:r>
      <w:r>
        <w:rPr>
          <w:sz w:val="28"/>
          <w:szCs w:val="28"/>
        </w:rPr>
        <w:t xml:space="preserve">г. </w:t>
      </w:r>
      <w:r w:rsidRPr="005C4E4D">
        <w:rPr>
          <w:sz w:val="28"/>
          <w:szCs w:val="28"/>
        </w:rPr>
        <w:t>№ 9-34/484;</w:t>
      </w:r>
    </w:p>
    <w:p w:rsidR="00ED5DFC" w:rsidRPr="005C4E4D" w:rsidRDefault="00ED5DFC" w:rsidP="00ED5DFC">
      <w:pPr>
        <w:pStyle w:val="10"/>
        <w:spacing w:after="0"/>
        <w:ind w:firstLine="709"/>
        <w:jc w:val="both"/>
        <w:rPr>
          <w:sz w:val="28"/>
          <w:szCs w:val="28"/>
        </w:rPr>
      </w:pPr>
      <w:r w:rsidRPr="005C4E4D">
        <w:rPr>
          <w:sz w:val="28"/>
          <w:szCs w:val="28"/>
        </w:rPr>
        <w:t>Постановление Правительства РФ от 18.10.2000</w:t>
      </w:r>
      <w:r>
        <w:rPr>
          <w:sz w:val="28"/>
          <w:szCs w:val="28"/>
        </w:rPr>
        <w:t xml:space="preserve"> г.</w:t>
      </w:r>
      <w:r w:rsidRPr="005C4E4D">
        <w:rPr>
          <w:sz w:val="28"/>
          <w:szCs w:val="28"/>
        </w:rPr>
        <w:t xml:space="preserve"> № 796 «Об утверждении Положения о лицензировании образовательной деятельности (с изменениями от 03.10.2002</w:t>
      </w:r>
      <w:r>
        <w:rPr>
          <w:sz w:val="28"/>
          <w:szCs w:val="28"/>
        </w:rPr>
        <w:t xml:space="preserve"> г.</w:t>
      </w:r>
      <w:r w:rsidRPr="005C4E4D">
        <w:rPr>
          <w:sz w:val="28"/>
          <w:szCs w:val="28"/>
        </w:rPr>
        <w:t>);</w:t>
      </w:r>
    </w:p>
    <w:p w:rsidR="00ED5DFC" w:rsidRPr="005C4E4D" w:rsidRDefault="00ED5DFC" w:rsidP="00ED5DFC">
      <w:pPr>
        <w:pStyle w:val="10"/>
        <w:spacing w:after="0"/>
        <w:ind w:firstLine="709"/>
        <w:jc w:val="both"/>
        <w:rPr>
          <w:sz w:val="28"/>
          <w:szCs w:val="28"/>
        </w:rPr>
      </w:pPr>
      <w:r w:rsidRPr="005C4E4D">
        <w:rPr>
          <w:sz w:val="28"/>
          <w:szCs w:val="28"/>
        </w:rPr>
        <w:t xml:space="preserve">Положение о лицензировании образовательной деятельности, утвержденное Постановлением Правительства РФ от </w:t>
      </w:r>
      <w:smartTag w:uri="urn:schemas-microsoft-com:office:smarttags" w:element="date">
        <w:smartTagPr>
          <w:attr w:name="Year" w:val="2002"/>
          <w:attr w:name="Day" w:val="18"/>
          <w:attr w:name="Month" w:val="10"/>
          <w:attr w:name="ls" w:val="trans"/>
        </w:smartTagPr>
        <w:r w:rsidRPr="005C4E4D">
          <w:rPr>
            <w:sz w:val="28"/>
            <w:szCs w:val="28"/>
          </w:rPr>
          <w:t>18.10.2002</w:t>
        </w:r>
      </w:smartTag>
      <w:r w:rsidRPr="005C4E4D">
        <w:rPr>
          <w:sz w:val="28"/>
          <w:szCs w:val="28"/>
        </w:rPr>
        <w:t xml:space="preserve"> </w:t>
      </w:r>
      <w:r>
        <w:rPr>
          <w:sz w:val="28"/>
          <w:szCs w:val="28"/>
        </w:rPr>
        <w:t xml:space="preserve">г. </w:t>
      </w:r>
      <w:r w:rsidRPr="005C4E4D">
        <w:rPr>
          <w:sz w:val="28"/>
          <w:szCs w:val="28"/>
        </w:rPr>
        <w:t>№ 796 (с изменениями) пункт 2-а;</w:t>
      </w:r>
    </w:p>
    <w:p w:rsidR="00ED5DFC" w:rsidRPr="005C4E4D" w:rsidRDefault="00ED5DFC" w:rsidP="00ED5DFC">
      <w:pPr>
        <w:pStyle w:val="10"/>
        <w:spacing w:after="0"/>
        <w:ind w:firstLine="709"/>
        <w:jc w:val="both"/>
        <w:rPr>
          <w:sz w:val="28"/>
          <w:szCs w:val="28"/>
        </w:rPr>
      </w:pPr>
      <w:r w:rsidRPr="005C4E4D">
        <w:rPr>
          <w:sz w:val="28"/>
          <w:szCs w:val="28"/>
        </w:rPr>
        <w:t>Положение по рассмотрению претензий владельцев машин и оборудования по поводу ненадлежащего качества проданной или отремонтированной техники в гарантийный период. Утверждено Минсельхозом России 11.05.2000</w:t>
      </w:r>
      <w:r>
        <w:rPr>
          <w:sz w:val="28"/>
          <w:szCs w:val="28"/>
        </w:rPr>
        <w:t xml:space="preserve"> г.</w:t>
      </w:r>
    </w:p>
    <w:p w:rsidR="00ED5DFC" w:rsidRPr="005C4E4D" w:rsidRDefault="00ED5DFC" w:rsidP="00ED5DFC">
      <w:pPr>
        <w:pStyle w:val="10"/>
        <w:spacing w:after="0"/>
        <w:ind w:firstLine="709"/>
        <w:jc w:val="both"/>
        <w:rPr>
          <w:sz w:val="28"/>
          <w:szCs w:val="28"/>
        </w:rPr>
      </w:pPr>
      <w:r w:rsidRPr="005C4E4D">
        <w:rPr>
          <w:sz w:val="28"/>
          <w:szCs w:val="28"/>
        </w:rPr>
        <w:t xml:space="preserve">Правила дорожного движения Российской Федерации. Утверждены Постановлением Совета Министров Правительства РФ от </w:t>
      </w:r>
      <w:smartTag w:uri="urn:schemas-microsoft-com:office:smarttags" w:element="date">
        <w:smartTagPr>
          <w:attr w:name="Year" w:val="1993"/>
          <w:attr w:name="Day" w:val="23"/>
          <w:attr w:name="Month" w:val="10"/>
          <w:attr w:name="ls" w:val="trans"/>
        </w:smartTagPr>
        <w:r w:rsidRPr="005C4E4D">
          <w:rPr>
            <w:sz w:val="28"/>
            <w:szCs w:val="28"/>
          </w:rPr>
          <w:t>23.10.1993</w:t>
        </w:r>
      </w:smartTag>
      <w:r w:rsidRPr="005C4E4D">
        <w:rPr>
          <w:sz w:val="28"/>
          <w:szCs w:val="28"/>
        </w:rPr>
        <w:t xml:space="preserve"> </w:t>
      </w:r>
      <w:r>
        <w:rPr>
          <w:sz w:val="28"/>
          <w:szCs w:val="28"/>
        </w:rPr>
        <w:t xml:space="preserve">г. </w:t>
      </w:r>
      <w:r w:rsidRPr="005C4E4D">
        <w:rPr>
          <w:sz w:val="28"/>
          <w:szCs w:val="28"/>
        </w:rPr>
        <w:t>№ 1090;</w:t>
      </w:r>
    </w:p>
    <w:p w:rsidR="00ED5DFC" w:rsidRDefault="00ED5DFC" w:rsidP="00ED5DFC">
      <w:pPr>
        <w:pStyle w:val="10"/>
        <w:spacing w:after="0"/>
        <w:ind w:firstLine="709"/>
        <w:jc w:val="both"/>
        <w:rPr>
          <w:sz w:val="28"/>
          <w:szCs w:val="28"/>
        </w:rPr>
      </w:pPr>
      <w:r w:rsidRPr="002F0D6E">
        <w:rPr>
          <w:sz w:val="28"/>
          <w:szCs w:val="28"/>
        </w:rPr>
        <w:t>ГОСТ 12.2. 121-88 «Тракторы промышленные», «Общие требования безопасности»; «Перечень основных неисправностей, при которых запрещается эксплуатация машин»;</w:t>
      </w:r>
    </w:p>
    <w:p w:rsidR="00ED5DFC" w:rsidRPr="002F0D6E" w:rsidRDefault="00ED5DFC" w:rsidP="00ED5DFC">
      <w:pPr>
        <w:pStyle w:val="10"/>
        <w:spacing w:after="0"/>
        <w:ind w:firstLine="709"/>
        <w:jc w:val="both"/>
        <w:rPr>
          <w:sz w:val="28"/>
          <w:szCs w:val="28"/>
        </w:rPr>
      </w:pPr>
      <w:r w:rsidRPr="0011472A">
        <w:rPr>
          <w:sz w:val="28"/>
          <w:szCs w:val="28"/>
        </w:rPr>
        <w:lastRenderedPageBreak/>
        <w:t xml:space="preserve">Кодекс Российской Федерации об административных правонарушениях от 30.12.2001 г. № 196-ФЗ (действующая редакция). Статьи: 2.1, 2.3, 2.9, 2.4, 3.4, 3.5, 3.8, </w:t>
      </w:r>
      <w:smartTag w:uri="urn:schemas-microsoft-com:office:smarttags" w:element="time">
        <w:smartTagPr>
          <w:attr w:name="Minute" w:val="22"/>
          <w:attr w:name="Hour" w:val="8"/>
        </w:smartTagPr>
        <w:r w:rsidRPr="0011472A">
          <w:rPr>
            <w:sz w:val="28"/>
            <w:szCs w:val="28"/>
          </w:rPr>
          <w:t>8.22,</w:t>
        </w:r>
      </w:smartTag>
      <w:r w:rsidRPr="0011472A">
        <w:rPr>
          <w:sz w:val="28"/>
          <w:szCs w:val="28"/>
        </w:rPr>
        <w:t xml:space="preserve"> 8.23, 9.3, 12.37, 17.7, 17.9, 19.22, 19.4, 19.5, 19.6, 19.7, 20.25 ч.1, 23.35, 28.3;</w:t>
      </w:r>
    </w:p>
    <w:p w:rsidR="00ED5DFC" w:rsidRPr="002F0D6E" w:rsidRDefault="00ED5DFC" w:rsidP="00ED5DFC">
      <w:pPr>
        <w:pStyle w:val="10"/>
        <w:spacing w:after="0"/>
        <w:ind w:firstLine="709"/>
        <w:jc w:val="both"/>
        <w:rPr>
          <w:sz w:val="28"/>
          <w:szCs w:val="28"/>
        </w:rPr>
      </w:pPr>
      <w:r w:rsidRPr="002F0D6E">
        <w:rPr>
          <w:sz w:val="28"/>
          <w:szCs w:val="28"/>
        </w:rPr>
        <w:t xml:space="preserve">Приказ Минсельхоза Российской Федерации от </w:t>
      </w:r>
      <w:smartTag w:uri="urn:schemas-microsoft-com:office:smarttags" w:element="date">
        <w:smartTagPr>
          <w:attr w:name="Year" w:val="2002"/>
          <w:attr w:name="Day" w:val="20"/>
          <w:attr w:name="Month" w:val="06"/>
          <w:attr w:name="ls" w:val="trans"/>
        </w:smartTagPr>
        <w:r w:rsidRPr="002F0D6E">
          <w:rPr>
            <w:sz w:val="28"/>
            <w:szCs w:val="28"/>
          </w:rPr>
          <w:t>20.06.2002</w:t>
        </w:r>
      </w:smartTag>
      <w:r w:rsidRPr="002F0D6E">
        <w:rPr>
          <w:sz w:val="28"/>
          <w:szCs w:val="28"/>
        </w:rPr>
        <w:t xml:space="preserve"> № 569</w:t>
      </w:r>
      <w:r>
        <w:rPr>
          <w:sz w:val="28"/>
          <w:szCs w:val="28"/>
        </w:rPr>
        <w:t xml:space="preserve"> </w:t>
      </w:r>
      <w:r w:rsidRPr="002F0D6E">
        <w:rPr>
          <w:sz w:val="28"/>
          <w:szCs w:val="28"/>
        </w:rPr>
        <w:t xml:space="preserve">«Об утверждении Перечня должностных лиц», зарегистрировано в Минюсте России </w:t>
      </w:r>
      <w:smartTag w:uri="urn:schemas-microsoft-com:office:smarttags" w:element="date">
        <w:smartTagPr>
          <w:attr w:name="Year" w:val="2002"/>
          <w:attr w:name="Day" w:val="21"/>
          <w:attr w:name="Month" w:val="08"/>
          <w:attr w:name="ls" w:val="trans"/>
        </w:smartTagPr>
        <w:r w:rsidRPr="002F0D6E">
          <w:rPr>
            <w:sz w:val="28"/>
            <w:szCs w:val="28"/>
          </w:rPr>
          <w:t>21.08.2002</w:t>
        </w:r>
      </w:smartTag>
      <w:r w:rsidRPr="002F0D6E">
        <w:rPr>
          <w:sz w:val="28"/>
          <w:szCs w:val="28"/>
        </w:rPr>
        <w:t xml:space="preserve"> </w:t>
      </w:r>
      <w:r>
        <w:rPr>
          <w:sz w:val="28"/>
          <w:szCs w:val="28"/>
        </w:rPr>
        <w:t xml:space="preserve">г. </w:t>
      </w:r>
      <w:r w:rsidRPr="002F0D6E">
        <w:rPr>
          <w:sz w:val="28"/>
          <w:szCs w:val="28"/>
        </w:rPr>
        <w:t>№ 3716;</w:t>
      </w:r>
    </w:p>
    <w:p w:rsidR="00ED5DFC" w:rsidRPr="002F0D6E" w:rsidRDefault="00ED5DFC" w:rsidP="00ED5DFC">
      <w:pPr>
        <w:pStyle w:val="10"/>
        <w:spacing w:after="0"/>
        <w:ind w:firstLine="709"/>
        <w:jc w:val="both"/>
        <w:rPr>
          <w:sz w:val="28"/>
          <w:szCs w:val="28"/>
        </w:rPr>
      </w:pPr>
      <w:r w:rsidRPr="002F0D6E">
        <w:rPr>
          <w:sz w:val="28"/>
          <w:szCs w:val="28"/>
        </w:rPr>
        <w:t>ГОСТ 12.2.019-86 «Тракторы и машины с</w:t>
      </w:r>
      <w:r>
        <w:rPr>
          <w:sz w:val="28"/>
          <w:szCs w:val="28"/>
        </w:rPr>
        <w:t xml:space="preserve">амоходные сельскохозяйственные», </w:t>
      </w:r>
      <w:r w:rsidRPr="002F0D6E">
        <w:rPr>
          <w:sz w:val="28"/>
          <w:szCs w:val="28"/>
        </w:rPr>
        <w:t>«Общие требования безопасности»;</w:t>
      </w:r>
    </w:p>
    <w:p w:rsidR="00ED5DFC" w:rsidRPr="002F0D6E" w:rsidRDefault="00ED5DFC" w:rsidP="00ED5DFC">
      <w:pPr>
        <w:pStyle w:val="10"/>
        <w:spacing w:after="0"/>
        <w:ind w:firstLine="709"/>
        <w:jc w:val="both"/>
        <w:rPr>
          <w:sz w:val="28"/>
          <w:szCs w:val="28"/>
        </w:rPr>
      </w:pPr>
      <w:r w:rsidRPr="002F0D6E">
        <w:rPr>
          <w:sz w:val="28"/>
          <w:szCs w:val="28"/>
        </w:rPr>
        <w:t>ГОСТ 12.2.002-91 «Техника сельскохозяйственная», «Методы оценки безопасности»;</w:t>
      </w:r>
    </w:p>
    <w:p w:rsidR="00ED5DFC" w:rsidRPr="002F0D6E" w:rsidRDefault="00ED5DFC" w:rsidP="00ED5DFC">
      <w:pPr>
        <w:pStyle w:val="10"/>
        <w:spacing w:after="0"/>
        <w:ind w:firstLine="709"/>
        <w:jc w:val="both"/>
        <w:rPr>
          <w:sz w:val="28"/>
          <w:szCs w:val="28"/>
        </w:rPr>
      </w:pPr>
      <w:r w:rsidRPr="002F0D6E">
        <w:rPr>
          <w:sz w:val="28"/>
          <w:szCs w:val="28"/>
        </w:rPr>
        <w:t>ГОСТ 12.2.111-85 «Машины сельскохозяйственные навесные и прицепные», «Общие требования безопасности».</w:t>
      </w:r>
    </w:p>
    <w:p w:rsidR="00ED5DFC" w:rsidRPr="002F0D6E" w:rsidRDefault="00ED5DFC" w:rsidP="00ED5DFC">
      <w:pPr>
        <w:pStyle w:val="10"/>
        <w:spacing w:after="0"/>
        <w:ind w:firstLine="709"/>
        <w:jc w:val="both"/>
        <w:rPr>
          <w:sz w:val="28"/>
          <w:szCs w:val="28"/>
        </w:rPr>
      </w:pPr>
      <w:r w:rsidRPr="002F0D6E">
        <w:rPr>
          <w:sz w:val="28"/>
          <w:szCs w:val="28"/>
        </w:rPr>
        <w:t>ГОСТ 18524-85 «Тракторы сельскохозяйственные». «Сдача тракторов в капитальный ремонт и выпуск из капитального ремонта». «Технические условия».</w:t>
      </w:r>
    </w:p>
    <w:p w:rsidR="00ED5DFC" w:rsidRDefault="00ED5DFC" w:rsidP="00ED5DFC">
      <w:pPr>
        <w:pStyle w:val="10"/>
        <w:spacing w:after="0"/>
        <w:ind w:firstLine="709"/>
        <w:jc w:val="both"/>
        <w:rPr>
          <w:sz w:val="28"/>
          <w:szCs w:val="28"/>
        </w:rPr>
      </w:pPr>
      <w:r w:rsidRPr="002F0D6E">
        <w:rPr>
          <w:sz w:val="28"/>
          <w:szCs w:val="28"/>
        </w:rPr>
        <w:t xml:space="preserve">ГОСТ </w:t>
      </w:r>
      <w:smartTag w:uri="urn:schemas-microsoft-com:office:smarttags" w:element="phone">
        <w:smartTagPr>
          <w:attr w:uri="urn:schemas-microsoft-com:office:office" w:name="ls" w:val="trans"/>
        </w:smartTagPr>
        <w:r w:rsidRPr="002F0D6E">
          <w:rPr>
            <w:sz w:val="28"/>
            <w:szCs w:val="28"/>
          </w:rPr>
          <w:t>20793-86</w:t>
        </w:r>
      </w:smartTag>
      <w:r w:rsidRPr="002F0D6E">
        <w:rPr>
          <w:sz w:val="28"/>
          <w:szCs w:val="28"/>
        </w:rPr>
        <w:t xml:space="preserve"> «Тракторы и машины сельскохозяйственные», «Техническое обслуживание».</w:t>
      </w:r>
    </w:p>
    <w:p w:rsidR="00ED5DFC" w:rsidRPr="00050EF7" w:rsidRDefault="00ED5DFC" w:rsidP="00ED5DFC">
      <w:pPr>
        <w:shd w:val="clear" w:color="auto" w:fill="FFFFFF"/>
        <w:ind w:right="6" w:firstLine="709"/>
        <w:jc w:val="both"/>
        <w:rPr>
          <w:color w:val="000000"/>
          <w:spacing w:val="3"/>
          <w:szCs w:val="28"/>
        </w:rPr>
      </w:pPr>
      <w:r>
        <w:rPr>
          <w:color w:val="000000"/>
          <w:spacing w:val="3"/>
          <w:szCs w:val="28"/>
        </w:rPr>
        <w:t>Постановление Правительства РФ от 1 декабря 2009 года  № 982 «Об утверждении единого перечня продукции, подлежащей обязательной сертификации, подтверждение соответствия которой осуществляется в форме принятия декларации о соответствии»</w:t>
      </w:r>
      <w:r w:rsidRPr="00050EF7">
        <w:rPr>
          <w:color w:val="000000"/>
          <w:spacing w:val="3"/>
          <w:szCs w:val="28"/>
        </w:rPr>
        <w:t>;</w:t>
      </w:r>
    </w:p>
    <w:p w:rsidR="00ED5DFC" w:rsidRPr="000F0877" w:rsidRDefault="00ED5DFC" w:rsidP="00ED5DFC">
      <w:pPr>
        <w:shd w:val="clear" w:color="auto" w:fill="FFFFFF"/>
        <w:ind w:right="6" w:firstLine="709"/>
        <w:jc w:val="both"/>
        <w:rPr>
          <w:color w:val="000000"/>
          <w:spacing w:val="3"/>
          <w:szCs w:val="28"/>
        </w:rPr>
      </w:pPr>
      <w:r w:rsidRPr="000F0877">
        <w:rPr>
          <w:color w:val="000000"/>
          <w:spacing w:val="3"/>
          <w:szCs w:val="28"/>
        </w:rPr>
        <w:t>Общероссийски</w:t>
      </w:r>
      <w:r>
        <w:rPr>
          <w:color w:val="000000"/>
          <w:spacing w:val="3"/>
          <w:szCs w:val="28"/>
        </w:rPr>
        <w:t>й</w:t>
      </w:r>
      <w:r w:rsidRPr="000F0877">
        <w:rPr>
          <w:color w:val="000000"/>
          <w:spacing w:val="3"/>
          <w:szCs w:val="28"/>
        </w:rPr>
        <w:t xml:space="preserve"> классификатор продукции ОК 005-93;</w:t>
      </w:r>
    </w:p>
    <w:p w:rsidR="00ED5DFC" w:rsidRPr="00A1509C" w:rsidRDefault="00ED5DFC" w:rsidP="00ED5DFC">
      <w:pPr>
        <w:pStyle w:val="10"/>
        <w:spacing w:after="0"/>
        <w:ind w:firstLine="709"/>
        <w:jc w:val="both"/>
        <w:rPr>
          <w:sz w:val="28"/>
          <w:szCs w:val="28"/>
        </w:rPr>
      </w:pPr>
      <w:r w:rsidRPr="00A1509C">
        <w:rPr>
          <w:sz w:val="28"/>
          <w:szCs w:val="28"/>
        </w:rPr>
        <w:t>Закон Саратовской области от 15 мая 2013года «О региональном государственном надзоре за техническим состоянием аттракцион</w:t>
      </w:r>
      <w:r w:rsidR="00153649" w:rsidRPr="00A1509C">
        <w:rPr>
          <w:sz w:val="28"/>
          <w:szCs w:val="28"/>
        </w:rPr>
        <w:t>ов и их вспомогательных устройств</w:t>
      </w:r>
      <w:r w:rsidRPr="00A1509C">
        <w:rPr>
          <w:sz w:val="28"/>
          <w:szCs w:val="28"/>
        </w:rPr>
        <w:t>»;</w:t>
      </w:r>
    </w:p>
    <w:p w:rsidR="00ED5DFC" w:rsidRPr="00A1509C" w:rsidRDefault="00ED5DFC" w:rsidP="00ED5DFC">
      <w:pPr>
        <w:pStyle w:val="10"/>
        <w:spacing w:after="0"/>
        <w:ind w:firstLine="709"/>
        <w:jc w:val="both"/>
        <w:rPr>
          <w:szCs w:val="28"/>
        </w:rPr>
      </w:pPr>
      <w:r w:rsidRPr="00A1509C">
        <w:rPr>
          <w:sz w:val="28"/>
          <w:szCs w:val="28"/>
        </w:rPr>
        <w:t>Постановление Правительства Саратовской области от 12 мая 2005 года № 153-П «Вопросы Государственной инспекции по надзору за техническим состоянием самоходных машин и других видов техники Саратовской области»</w:t>
      </w:r>
      <w:r w:rsidRPr="00A1509C">
        <w:rPr>
          <w:szCs w:val="28"/>
        </w:rPr>
        <w:t>.</w:t>
      </w:r>
    </w:p>
    <w:p w:rsidR="00ED5DFC" w:rsidRPr="00A1509C" w:rsidRDefault="00ED5DFC" w:rsidP="00ED5DFC">
      <w:pPr>
        <w:pStyle w:val="10"/>
        <w:spacing w:after="0"/>
        <w:ind w:firstLine="709"/>
        <w:jc w:val="both"/>
        <w:rPr>
          <w:sz w:val="28"/>
          <w:szCs w:val="28"/>
        </w:rPr>
      </w:pPr>
      <w:r w:rsidRPr="00A1509C">
        <w:rPr>
          <w:sz w:val="28"/>
          <w:szCs w:val="28"/>
        </w:rPr>
        <w:t>Постановление Правительства Саратовской области</w:t>
      </w:r>
      <w:r w:rsidRPr="00A1509C">
        <w:rPr>
          <w:szCs w:val="28"/>
        </w:rPr>
        <w:t xml:space="preserve"> </w:t>
      </w:r>
      <w:r w:rsidRPr="00A1509C">
        <w:rPr>
          <w:sz w:val="28"/>
          <w:szCs w:val="28"/>
        </w:rPr>
        <w:t>от 9 июля 2013 года</w:t>
      </w:r>
      <w:r w:rsidRPr="00A1509C">
        <w:rPr>
          <w:szCs w:val="28"/>
        </w:rPr>
        <w:t xml:space="preserve"> </w:t>
      </w:r>
      <w:r w:rsidRPr="00A1509C">
        <w:rPr>
          <w:sz w:val="28"/>
          <w:szCs w:val="28"/>
        </w:rPr>
        <w:t>№</w:t>
      </w:r>
      <w:r w:rsidRPr="00A1509C">
        <w:rPr>
          <w:szCs w:val="28"/>
        </w:rPr>
        <w:t xml:space="preserve"> </w:t>
      </w:r>
      <w:r w:rsidRPr="00A1509C">
        <w:rPr>
          <w:sz w:val="28"/>
          <w:szCs w:val="28"/>
        </w:rPr>
        <w:t>331 «Об утверждении Положения о порядке представления уведомлений об осуществлении предпринимательской</w:t>
      </w:r>
      <w:r w:rsidRPr="00A1509C">
        <w:rPr>
          <w:szCs w:val="28"/>
        </w:rPr>
        <w:t xml:space="preserve"> </w:t>
      </w:r>
      <w:r w:rsidRPr="00A1509C">
        <w:rPr>
          <w:sz w:val="28"/>
          <w:szCs w:val="28"/>
        </w:rPr>
        <w:t>деятельности по предоставлению услуг с использованием временно устанавливаемых (перевозимых) и стационарных (смонтированные на фундаментах) аттракционов и их вспомогательных устройств»;</w:t>
      </w:r>
    </w:p>
    <w:p w:rsidR="00ED5DFC" w:rsidRPr="0011472A" w:rsidRDefault="00ED5DFC" w:rsidP="00ED5DFC">
      <w:pPr>
        <w:pStyle w:val="10"/>
        <w:spacing w:after="0"/>
        <w:ind w:firstLine="709"/>
        <w:jc w:val="both"/>
        <w:rPr>
          <w:sz w:val="28"/>
          <w:szCs w:val="28"/>
        </w:rPr>
      </w:pPr>
      <w:proofErr w:type="gramStart"/>
      <w:r w:rsidRPr="0011472A">
        <w:rPr>
          <w:sz w:val="28"/>
          <w:szCs w:val="28"/>
        </w:rPr>
        <w:t xml:space="preserve">Кроме того, </w:t>
      </w:r>
      <w:proofErr w:type="spellStart"/>
      <w:r w:rsidRPr="0011472A">
        <w:rPr>
          <w:sz w:val="28"/>
          <w:szCs w:val="28"/>
        </w:rPr>
        <w:t>Гостехнадзором</w:t>
      </w:r>
      <w:proofErr w:type="spellEnd"/>
      <w:r w:rsidRPr="0011472A">
        <w:rPr>
          <w:sz w:val="28"/>
          <w:szCs w:val="28"/>
        </w:rPr>
        <w:t xml:space="preserve"> Саратовской области, в установленном порядке приведены в соответствие с постановлением Правительства Саратовской области от 26 августа 2011 года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Административные регламенты по исполнению государственных функций:</w:t>
      </w:r>
      <w:proofErr w:type="gramEnd"/>
    </w:p>
    <w:p w:rsidR="00ED5DFC" w:rsidRDefault="00ED5DFC" w:rsidP="00ED5DFC">
      <w:pPr>
        <w:ind w:firstLine="709"/>
        <w:jc w:val="both"/>
        <w:rPr>
          <w:szCs w:val="28"/>
        </w:rPr>
      </w:pPr>
      <w:r w:rsidRPr="00786778">
        <w:rPr>
          <w:szCs w:val="28"/>
        </w:rPr>
        <w:lastRenderedPageBreak/>
        <w:t>по надзору в агропромышленном комплексе</w:t>
      </w:r>
      <w:r>
        <w:rPr>
          <w:szCs w:val="28"/>
        </w:rPr>
        <w:t xml:space="preserve"> </w:t>
      </w:r>
      <w:r w:rsidRPr="00786778">
        <w:rPr>
          <w:szCs w:val="28"/>
        </w:rPr>
        <w:t>за соблюдением правил и норм эксплуатации машин</w:t>
      </w:r>
      <w:r>
        <w:rPr>
          <w:szCs w:val="28"/>
        </w:rPr>
        <w:t xml:space="preserve"> </w:t>
      </w:r>
      <w:r w:rsidRPr="00786778">
        <w:rPr>
          <w:szCs w:val="28"/>
        </w:rPr>
        <w:t>и оборудования в части обеспечения безопасности для жиз</w:t>
      </w:r>
      <w:r>
        <w:rPr>
          <w:szCs w:val="28"/>
        </w:rPr>
        <w:t xml:space="preserve">ни и здоровья людей и </w:t>
      </w:r>
      <w:r w:rsidRPr="00786778">
        <w:rPr>
          <w:szCs w:val="28"/>
        </w:rPr>
        <w:t xml:space="preserve"> имущества, охраны окружающей среды, а также правил, регламентируемых стандартами, другими нормативными документами и документацией </w:t>
      </w:r>
      <w:r w:rsidRPr="005C4E4D">
        <w:rPr>
          <w:bCs w:val="0"/>
          <w:szCs w:val="28"/>
        </w:rPr>
        <w:t>(</w:t>
      </w:r>
      <w:r w:rsidRPr="005C4E4D">
        <w:rPr>
          <w:szCs w:val="28"/>
        </w:rPr>
        <w:t xml:space="preserve">утвержден Приказом </w:t>
      </w:r>
      <w:proofErr w:type="spellStart"/>
      <w:r w:rsidRPr="005C4E4D">
        <w:rPr>
          <w:szCs w:val="28"/>
        </w:rPr>
        <w:t>Гостехнадзора</w:t>
      </w:r>
      <w:proofErr w:type="spellEnd"/>
      <w:r w:rsidRPr="005C4E4D">
        <w:rPr>
          <w:szCs w:val="28"/>
        </w:rPr>
        <w:t xml:space="preserve"> Саратовской области от </w:t>
      </w:r>
      <w:r>
        <w:rPr>
          <w:szCs w:val="28"/>
        </w:rPr>
        <w:t>10 сентября</w:t>
      </w:r>
      <w:r w:rsidRPr="005C4E4D">
        <w:rPr>
          <w:szCs w:val="28"/>
        </w:rPr>
        <w:t xml:space="preserve"> </w:t>
      </w:r>
      <w:smartTag w:uri="urn:schemas-microsoft-com:office:smarttags" w:element="metricconverter">
        <w:smartTagPr>
          <w:attr w:name="ProductID" w:val="2012 г"/>
        </w:smartTagPr>
        <w:r w:rsidRPr="005C4E4D">
          <w:rPr>
            <w:szCs w:val="28"/>
          </w:rPr>
          <w:t>20</w:t>
        </w:r>
        <w:r>
          <w:rPr>
            <w:szCs w:val="28"/>
          </w:rPr>
          <w:t>12</w:t>
        </w:r>
        <w:r w:rsidRPr="005C4E4D">
          <w:rPr>
            <w:szCs w:val="28"/>
          </w:rPr>
          <w:t xml:space="preserve"> г</w:t>
        </w:r>
      </w:smartTag>
      <w:r w:rsidRPr="005C4E4D">
        <w:rPr>
          <w:szCs w:val="28"/>
        </w:rPr>
        <w:t xml:space="preserve">. </w:t>
      </w:r>
      <w:r>
        <w:rPr>
          <w:szCs w:val="28"/>
        </w:rPr>
        <w:t>№ 52</w:t>
      </w:r>
      <w:r w:rsidRPr="005C4E4D">
        <w:rPr>
          <w:szCs w:val="28"/>
        </w:rPr>
        <w:t>);</w:t>
      </w:r>
    </w:p>
    <w:p w:rsidR="00ED5DFC" w:rsidRDefault="00ED5DFC" w:rsidP="00ED5DFC">
      <w:pPr>
        <w:ind w:firstLine="709"/>
        <w:jc w:val="both"/>
        <w:rPr>
          <w:szCs w:val="28"/>
        </w:rPr>
      </w:pPr>
      <w:proofErr w:type="gramStart"/>
      <w:r>
        <w:rPr>
          <w:szCs w:val="28"/>
        </w:rPr>
        <w:t xml:space="preserve">по </w:t>
      </w:r>
      <w:r w:rsidRPr="00762429">
        <w:rPr>
          <w:szCs w:val="28"/>
        </w:rPr>
        <w:t>надзору за техническим состоянием тракторов, самоходных дорожно-строительных и иных машин</w:t>
      </w:r>
      <w:r>
        <w:rPr>
          <w:szCs w:val="28"/>
        </w:rPr>
        <w:t xml:space="preserve"> </w:t>
      </w:r>
      <w:r w:rsidRPr="00762429">
        <w:rPr>
          <w:szCs w:val="28"/>
        </w:rPr>
        <w:t>и прицепов к ним в процессе использования независимо</w:t>
      </w:r>
      <w:r>
        <w:rPr>
          <w:szCs w:val="28"/>
        </w:rPr>
        <w:t xml:space="preserve"> </w:t>
      </w:r>
      <w:r w:rsidRPr="00762429">
        <w:rPr>
          <w:szCs w:val="28"/>
        </w:rPr>
        <w:t>от их принадлежности (кроме машин Вооруженных Сил и других войск Российской Федерации, а также параметров машин, подконтрольных Госгортехнадзору России</w:t>
      </w:r>
      <w:r>
        <w:rPr>
          <w:szCs w:val="28"/>
        </w:rPr>
        <w:t xml:space="preserve"> </w:t>
      </w:r>
      <w:r w:rsidRPr="00762429">
        <w:rPr>
          <w:szCs w:val="28"/>
        </w:rPr>
        <w:t xml:space="preserve">и </w:t>
      </w:r>
      <w:proofErr w:type="spellStart"/>
      <w:r w:rsidRPr="00762429">
        <w:rPr>
          <w:szCs w:val="28"/>
        </w:rPr>
        <w:t>Главгосэнергонадзору</w:t>
      </w:r>
      <w:proofErr w:type="spellEnd"/>
      <w:r w:rsidRPr="00762429">
        <w:rPr>
          <w:szCs w:val="28"/>
        </w:rPr>
        <w:t xml:space="preserve"> России) по нормативам, обеспечивающим безопасность для жизни, здоровья людей и имущества, охрану окружающей среды</w:t>
      </w:r>
      <w:r>
        <w:rPr>
          <w:szCs w:val="28"/>
        </w:rPr>
        <w:t xml:space="preserve"> </w:t>
      </w:r>
      <w:r w:rsidRPr="005C4E4D">
        <w:rPr>
          <w:bCs w:val="0"/>
          <w:szCs w:val="28"/>
        </w:rPr>
        <w:t>(</w:t>
      </w:r>
      <w:r w:rsidRPr="005C4E4D">
        <w:rPr>
          <w:szCs w:val="28"/>
        </w:rPr>
        <w:t xml:space="preserve">утвержден Приказом </w:t>
      </w:r>
      <w:proofErr w:type="spellStart"/>
      <w:r w:rsidRPr="005C4E4D">
        <w:rPr>
          <w:szCs w:val="28"/>
        </w:rPr>
        <w:t>Гостехнадзора</w:t>
      </w:r>
      <w:proofErr w:type="spellEnd"/>
      <w:r w:rsidRPr="005C4E4D">
        <w:rPr>
          <w:szCs w:val="28"/>
        </w:rPr>
        <w:t xml:space="preserve"> Саратовской области </w:t>
      </w:r>
      <w:r>
        <w:rPr>
          <w:szCs w:val="28"/>
        </w:rPr>
        <w:t>1</w:t>
      </w:r>
      <w:r w:rsidR="007E3525">
        <w:rPr>
          <w:szCs w:val="28"/>
        </w:rPr>
        <w:t>4</w:t>
      </w:r>
      <w:proofErr w:type="gramEnd"/>
      <w:r w:rsidR="007E3525">
        <w:rPr>
          <w:szCs w:val="28"/>
        </w:rPr>
        <w:t xml:space="preserve"> декабря</w:t>
      </w:r>
      <w:r w:rsidRPr="005C4E4D">
        <w:rPr>
          <w:szCs w:val="28"/>
        </w:rPr>
        <w:t xml:space="preserve"> </w:t>
      </w:r>
      <w:smartTag w:uri="urn:schemas-microsoft-com:office:smarttags" w:element="metricconverter">
        <w:smartTagPr>
          <w:attr w:name="ProductID" w:val="2012 г"/>
        </w:smartTagPr>
        <w:r w:rsidRPr="005C4E4D">
          <w:rPr>
            <w:szCs w:val="28"/>
          </w:rPr>
          <w:t>20</w:t>
        </w:r>
        <w:r>
          <w:rPr>
            <w:szCs w:val="28"/>
          </w:rPr>
          <w:t>12</w:t>
        </w:r>
        <w:r w:rsidRPr="005C4E4D">
          <w:rPr>
            <w:szCs w:val="28"/>
          </w:rPr>
          <w:t xml:space="preserve"> г</w:t>
        </w:r>
      </w:smartTag>
      <w:r w:rsidRPr="005C4E4D">
        <w:rPr>
          <w:szCs w:val="28"/>
        </w:rPr>
        <w:t xml:space="preserve">. </w:t>
      </w:r>
      <w:r>
        <w:rPr>
          <w:szCs w:val="28"/>
        </w:rPr>
        <w:t xml:space="preserve">№ </w:t>
      </w:r>
      <w:r w:rsidR="007E3525">
        <w:rPr>
          <w:szCs w:val="28"/>
        </w:rPr>
        <w:t>9</w:t>
      </w:r>
      <w:r>
        <w:rPr>
          <w:szCs w:val="28"/>
        </w:rPr>
        <w:t>3</w:t>
      </w:r>
      <w:r w:rsidRPr="005C4E4D">
        <w:rPr>
          <w:szCs w:val="28"/>
        </w:rPr>
        <w:t>);</w:t>
      </w:r>
    </w:p>
    <w:p w:rsidR="001D258A" w:rsidRPr="00153649" w:rsidRDefault="001D258A" w:rsidP="001D258A">
      <w:pPr>
        <w:pStyle w:val="ConsPlusTitle"/>
        <w:tabs>
          <w:tab w:val="left" w:pos="9463"/>
        </w:tabs>
        <w:ind w:firstLine="709"/>
        <w:jc w:val="both"/>
        <w:outlineLvl w:val="0"/>
        <w:rPr>
          <w:rFonts w:ascii="Times New Roman" w:hAnsi="Times New Roman" w:cs="Times New Roman"/>
          <w:b w:val="0"/>
          <w:caps/>
          <w:sz w:val="28"/>
          <w:szCs w:val="28"/>
        </w:rPr>
      </w:pPr>
      <w:r w:rsidRPr="00262BE8">
        <w:rPr>
          <w:rFonts w:ascii="Times New Roman" w:hAnsi="Times New Roman" w:cs="Times New Roman"/>
          <w:b w:val="0"/>
          <w:sz w:val="28"/>
          <w:szCs w:val="28"/>
        </w:rPr>
        <w:t>по осуществлению регионального государственного надзора за  техническим состоянием аттракционов и их вспомогательных устройств</w:t>
      </w:r>
      <w:r w:rsidR="00153649" w:rsidRPr="00262BE8">
        <w:rPr>
          <w:rFonts w:ascii="Times New Roman" w:hAnsi="Times New Roman" w:cs="Times New Roman"/>
          <w:b w:val="0"/>
          <w:sz w:val="28"/>
          <w:szCs w:val="28"/>
        </w:rPr>
        <w:t xml:space="preserve"> (утвержден Приказом </w:t>
      </w:r>
      <w:proofErr w:type="spellStart"/>
      <w:r w:rsidR="00153649" w:rsidRPr="00262BE8">
        <w:rPr>
          <w:rFonts w:ascii="Times New Roman" w:hAnsi="Times New Roman" w:cs="Times New Roman"/>
          <w:b w:val="0"/>
          <w:sz w:val="28"/>
          <w:szCs w:val="28"/>
        </w:rPr>
        <w:t>Гостехнадзора</w:t>
      </w:r>
      <w:proofErr w:type="spellEnd"/>
      <w:r w:rsidR="00153649" w:rsidRPr="00262BE8">
        <w:rPr>
          <w:rFonts w:ascii="Times New Roman" w:hAnsi="Times New Roman" w:cs="Times New Roman"/>
          <w:b w:val="0"/>
          <w:sz w:val="28"/>
          <w:szCs w:val="28"/>
        </w:rPr>
        <w:t xml:space="preserve"> Саратовской области 2 сентября 2014 г. № 43)</w:t>
      </w:r>
      <w:r w:rsidRPr="00262BE8">
        <w:rPr>
          <w:rFonts w:ascii="Times New Roman" w:hAnsi="Times New Roman" w:cs="Times New Roman"/>
          <w:b w:val="0"/>
          <w:sz w:val="28"/>
          <w:szCs w:val="28"/>
        </w:rPr>
        <w:t>.</w:t>
      </w:r>
    </w:p>
    <w:p w:rsidR="00ED5DFC" w:rsidRPr="001D258A" w:rsidRDefault="00ED5DFC" w:rsidP="001D258A">
      <w:pPr>
        <w:ind w:firstLine="709"/>
        <w:jc w:val="both"/>
        <w:rPr>
          <w:szCs w:val="28"/>
        </w:rPr>
      </w:pPr>
      <w:r w:rsidRPr="001D258A">
        <w:rPr>
          <w:szCs w:val="28"/>
        </w:rPr>
        <w:t xml:space="preserve">При осуществлении своих функций </w:t>
      </w:r>
      <w:proofErr w:type="spellStart"/>
      <w:r w:rsidRPr="001D258A">
        <w:rPr>
          <w:szCs w:val="28"/>
        </w:rPr>
        <w:t>Гостехнадзор</w:t>
      </w:r>
      <w:proofErr w:type="spellEnd"/>
      <w:r w:rsidRPr="001D258A">
        <w:rPr>
          <w:szCs w:val="28"/>
        </w:rPr>
        <w:t xml:space="preserve"> взаимодействует </w:t>
      </w:r>
      <w:proofErr w:type="gramStart"/>
      <w:r w:rsidRPr="001D258A">
        <w:rPr>
          <w:szCs w:val="28"/>
        </w:rPr>
        <w:t>с</w:t>
      </w:r>
      <w:proofErr w:type="gramEnd"/>
      <w:r w:rsidRPr="001D258A">
        <w:rPr>
          <w:szCs w:val="28"/>
        </w:rPr>
        <w:t xml:space="preserve">: </w:t>
      </w:r>
    </w:p>
    <w:p w:rsidR="00ED5DFC" w:rsidRPr="0011472A" w:rsidRDefault="00ED5DFC" w:rsidP="00ED5DFC">
      <w:pPr>
        <w:tabs>
          <w:tab w:val="left" w:pos="709"/>
        </w:tabs>
        <w:jc w:val="both"/>
        <w:rPr>
          <w:szCs w:val="28"/>
        </w:rPr>
      </w:pPr>
      <w:r w:rsidRPr="005023CF">
        <w:rPr>
          <w:szCs w:val="28"/>
        </w:rPr>
        <w:tab/>
      </w:r>
      <w:r w:rsidRPr="0011472A">
        <w:rPr>
          <w:szCs w:val="28"/>
          <w:u w:val="single"/>
        </w:rPr>
        <w:t>Управлением ФНС России по Саратовской области</w:t>
      </w:r>
      <w:r w:rsidRPr="0011472A">
        <w:rPr>
          <w:szCs w:val="28"/>
        </w:rPr>
        <w:t>. Подписано соглашения о взаимодействии, взаимном информационном обмене 30 августа 2012 года.</w:t>
      </w:r>
    </w:p>
    <w:p w:rsidR="00ED5DFC" w:rsidRPr="0011472A" w:rsidRDefault="00ED5DFC" w:rsidP="00ED5DFC">
      <w:pPr>
        <w:ind w:firstLine="708"/>
        <w:jc w:val="both"/>
        <w:rPr>
          <w:szCs w:val="28"/>
        </w:rPr>
      </w:pPr>
      <w:proofErr w:type="gramStart"/>
      <w:r w:rsidRPr="0011472A">
        <w:rPr>
          <w:szCs w:val="28"/>
        </w:rPr>
        <w:t>Предметом настоящего Соглашения является обеспечение эффективного взаимодействия между Сторонами в установленных сферах деятельности, в том числе в области информационного обмена сведениями,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 а также в вопросах выявления и принятию мер направленных на  регистрацию не состоящих на государственном учете самоходных машин и обеспечения своевременности</w:t>
      </w:r>
      <w:proofErr w:type="gramEnd"/>
      <w:r w:rsidRPr="0011472A">
        <w:rPr>
          <w:szCs w:val="28"/>
        </w:rPr>
        <w:t xml:space="preserve">, полноты уплаты транспортного налога в бюджет. </w:t>
      </w:r>
    </w:p>
    <w:p w:rsidR="00ED5DFC" w:rsidRDefault="00ED5DFC" w:rsidP="00ED5DFC">
      <w:pPr>
        <w:ind w:firstLine="708"/>
        <w:jc w:val="both"/>
        <w:rPr>
          <w:szCs w:val="28"/>
        </w:rPr>
      </w:pPr>
      <w:r w:rsidRPr="0011472A">
        <w:rPr>
          <w:szCs w:val="28"/>
        </w:rPr>
        <w:t xml:space="preserve">В целях реализации положений Налогового кодекса РФ регулярно 1 раз в 10 дней предоставляются данные в налоговую инспекцию обо всех </w:t>
      </w:r>
      <w:r w:rsidR="00945F9F" w:rsidRPr="00262BE8">
        <w:rPr>
          <w:szCs w:val="28"/>
        </w:rPr>
        <w:t>регистрационных действиях</w:t>
      </w:r>
      <w:r w:rsidRPr="00262BE8">
        <w:rPr>
          <w:szCs w:val="28"/>
        </w:rPr>
        <w:t>.</w:t>
      </w:r>
      <w:r w:rsidRPr="0011472A">
        <w:rPr>
          <w:szCs w:val="28"/>
        </w:rPr>
        <w:t xml:space="preserve"> </w:t>
      </w:r>
    </w:p>
    <w:p w:rsidR="00945F9F" w:rsidRPr="0071451A" w:rsidRDefault="00945F9F" w:rsidP="00945F9F">
      <w:pPr>
        <w:shd w:val="clear" w:color="auto" w:fill="FFFFFF"/>
        <w:autoSpaceDE w:val="0"/>
        <w:autoSpaceDN w:val="0"/>
        <w:adjustRightInd w:val="0"/>
        <w:ind w:firstLine="720"/>
        <w:jc w:val="both"/>
        <w:rPr>
          <w:color w:val="000000"/>
          <w:szCs w:val="28"/>
        </w:rPr>
      </w:pPr>
      <w:r w:rsidRPr="0071451A">
        <w:rPr>
          <w:color w:val="000000"/>
          <w:szCs w:val="28"/>
        </w:rPr>
        <w:t>За 2015 год предоставлено государственных услуг по</w:t>
      </w:r>
      <w:proofErr w:type="gramStart"/>
      <w:r w:rsidRPr="0071451A">
        <w:rPr>
          <w:color w:val="000000"/>
          <w:szCs w:val="28"/>
        </w:rPr>
        <w:t xml:space="preserve"> :</w:t>
      </w:r>
      <w:proofErr w:type="gramEnd"/>
    </w:p>
    <w:p w:rsidR="00945F9F" w:rsidRPr="0071451A" w:rsidRDefault="00945F9F" w:rsidP="00945F9F">
      <w:pPr>
        <w:shd w:val="clear" w:color="auto" w:fill="FFFFFF"/>
        <w:autoSpaceDE w:val="0"/>
        <w:autoSpaceDN w:val="0"/>
        <w:adjustRightInd w:val="0"/>
        <w:ind w:firstLine="720"/>
        <w:jc w:val="both"/>
        <w:rPr>
          <w:szCs w:val="28"/>
        </w:rPr>
      </w:pPr>
      <w:r w:rsidRPr="0071451A">
        <w:rPr>
          <w:szCs w:val="28"/>
        </w:rPr>
        <w:t>регистрации тракторов, самоходных дорожно-строительных и иных машин и прицепов к ним, выдаче на них государственных регистрационных знаков (кроме машин Вооруженных Сил и других войск Российской Федерации) – физическим лицам 11278 и юридическим лицам - 11875;</w:t>
      </w:r>
    </w:p>
    <w:p w:rsidR="00945F9F" w:rsidRPr="0071451A" w:rsidRDefault="00945F9F" w:rsidP="00945F9F">
      <w:pPr>
        <w:shd w:val="clear" w:color="auto" w:fill="FFFFFF"/>
        <w:autoSpaceDE w:val="0"/>
        <w:autoSpaceDN w:val="0"/>
        <w:adjustRightInd w:val="0"/>
        <w:ind w:firstLine="720"/>
        <w:jc w:val="both"/>
        <w:rPr>
          <w:szCs w:val="28"/>
        </w:rPr>
      </w:pPr>
      <w:r w:rsidRPr="0071451A">
        <w:rPr>
          <w:szCs w:val="28"/>
        </w:rPr>
        <w:t>проведению в пределах полномочий периодических государственных технических осмотров тракторов, самоходных дорожно-строительных и иных машин и прицепов к ним (кроме машин Вооруженных Сил и других войск Российской Федерации) - физическим лицам 18612 и юридическим лицам - 29125;</w:t>
      </w:r>
    </w:p>
    <w:p w:rsidR="00945F9F" w:rsidRPr="0071451A" w:rsidRDefault="00945F9F" w:rsidP="00945F9F">
      <w:pPr>
        <w:shd w:val="clear" w:color="auto" w:fill="FFFFFF"/>
        <w:autoSpaceDE w:val="0"/>
        <w:autoSpaceDN w:val="0"/>
        <w:adjustRightInd w:val="0"/>
        <w:ind w:firstLine="720"/>
        <w:jc w:val="both"/>
        <w:rPr>
          <w:szCs w:val="28"/>
        </w:rPr>
      </w:pPr>
      <w:r w:rsidRPr="0071451A">
        <w:rPr>
          <w:szCs w:val="28"/>
        </w:rPr>
        <w:lastRenderedPageBreak/>
        <w:t>выдаче удостоверения тракториста-машиниста (тракториста) – 5487;</w:t>
      </w:r>
    </w:p>
    <w:p w:rsidR="00945F9F" w:rsidRPr="0071451A" w:rsidRDefault="00945F9F" w:rsidP="00945F9F">
      <w:pPr>
        <w:shd w:val="clear" w:color="auto" w:fill="FFFFFF"/>
        <w:autoSpaceDE w:val="0"/>
        <w:autoSpaceDN w:val="0"/>
        <w:adjustRightInd w:val="0"/>
        <w:ind w:firstLine="720"/>
        <w:jc w:val="both"/>
        <w:rPr>
          <w:szCs w:val="28"/>
        </w:rPr>
      </w:pPr>
      <w:r w:rsidRPr="0071451A">
        <w:rPr>
          <w:szCs w:val="28"/>
        </w:rPr>
        <w:t xml:space="preserve">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rsidRPr="0071451A">
        <w:rPr>
          <w:szCs w:val="28"/>
        </w:rPr>
        <w:t>выдаче</w:t>
      </w:r>
      <w:proofErr w:type="gramEnd"/>
      <w:r w:rsidRPr="0071451A">
        <w:rPr>
          <w:szCs w:val="28"/>
        </w:rPr>
        <w:t xml:space="preserve"> указанным учреждениям лицензий на право подготовки трактористов и машинистов самоходных машин – 6.</w:t>
      </w:r>
    </w:p>
    <w:p w:rsidR="00ED5DFC" w:rsidRDefault="00ED5DFC" w:rsidP="00ED5DFC">
      <w:pPr>
        <w:pStyle w:val="3"/>
        <w:ind w:firstLine="708"/>
        <w:jc w:val="both"/>
        <w:rPr>
          <w:sz w:val="28"/>
          <w:szCs w:val="28"/>
        </w:rPr>
      </w:pPr>
      <w:r w:rsidRPr="00C37BEF">
        <w:rPr>
          <w:sz w:val="28"/>
          <w:szCs w:val="28"/>
        </w:rPr>
        <w:t xml:space="preserve">В </w:t>
      </w:r>
      <w:r w:rsidR="00945F9F" w:rsidRPr="00C37BEF">
        <w:rPr>
          <w:sz w:val="28"/>
          <w:szCs w:val="28"/>
        </w:rPr>
        <w:t>ходе проведения профилактических операций</w:t>
      </w:r>
      <w:r w:rsidRPr="00C37BEF">
        <w:rPr>
          <w:sz w:val="28"/>
          <w:szCs w:val="28"/>
        </w:rPr>
        <w:t xml:space="preserve"> </w:t>
      </w:r>
      <w:r w:rsidR="00945F9F" w:rsidRPr="00C37BEF">
        <w:rPr>
          <w:sz w:val="28"/>
          <w:szCs w:val="28"/>
        </w:rPr>
        <w:t xml:space="preserve">«Снегоход», «Комбайн», «Трактор» и </w:t>
      </w:r>
      <w:r w:rsidRPr="00C37BEF">
        <w:rPr>
          <w:sz w:val="28"/>
          <w:szCs w:val="28"/>
        </w:rPr>
        <w:t xml:space="preserve">«Регистрация», выявлено </w:t>
      </w:r>
      <w:r w:rsidR="00C37BEF" w:rsidRPr="00C37BEF">
        <w:rPr>
          <w:sz w:val="28"/>
          <w:szCs w:val="28"/>
        </w:rPr>
        <w:t>328</w:t>
      </w:r>
      <w:r w:rsidR="00095E98" w:rsidRPr="00C37BEF">
        <w:rPr>
          <w:sz w:val="28"/>
          <w:szCs w:val="28"/>
        </w:rPr>
        <w:t>6</w:t>
      </w:r>
      <w:r w:rsidRPr="00C37BEF">
        <w:rPr>
          <w:sz w:val="28"/>
          <w:szCs w:val="28"/>
        </w:rPr>
        <w:t xml:space="preserve"> ед</w:t>
      </w:r>
      <w:r w:rsidR="00095E98" w:rsidRPr="00C37BEF">
        <w:rPr>
          <w:sz w:val="28"/>
          <w:szCs w:val="28"/>
        </w:rPr>
        <w:t>иниц</w:t>
      </w:r>
      <w:r w:rsidRPr="00C37BEF">
        <w:rPr>
          <w:sz w:val="28"/>
          <w:szCs w:val="28"/>
        </w:rPr>
        <w:t xml:space="preserve"> незарегистрированной техники и поставлено на учет.</w:t>
      </w:r>
    </w:p>
    <w:p w:rsidR="00ED5DFC" w:rsidRPr="0011472A" w:rsidRDefault="00ED5DFC" w:rsidP="00ED5DFC">
      <w:pPr>
        <w:pStyle w:val="3"/>
        <w:ind w:firstLine="708"/>
        <w:jc w:val="both"/>
        <w:rPr>
          <w:sz w:val="28"/>
          <w:szCs w:val="28"/>
        </w:rPr>
      </w:pPr>
      <w:r w:rsidRPr="0011472A">
        <w:rPr>
          <w:sz w:val="28"/>
          <w:szCs w:val="28"/>
        </w:rPr>
        <w:t>Осуществляется предоставление информации по запросам ИФНС (по мере необходимости).</w:t>
      </w:r>
    </w:p>
    <w:p w:rsidR="00ED5DFC" w:rsidRPr="0011472A" w:rsidRDefault="00ED5DFC" w:rsidP="00ED5DFC">
      <w:pPr>
        <w:tabs>
          <w:tab w:val="left" w:pos="709"/>
        </w:tabs>
        <w:jc w:val="both"/>
        <w:rPr>
          <w:szCs w:val="28"/>
        </w:rPr>
      </w:pPr>
      <w:r w:rsidRPr="0011472A">
        <w:rPr>
          <w:szCs w:val="28"/>
        </w:rPr>
        <w:tab/>
      </w:r>
      <w:r w:rsidRPr="0011472A">
        <w:rPr>
          <w:szCs w:val="28"/>
          <w:u w:val="single"/>
        </w:rPr>
        <w:t>Управлением ГИБДД ГУВД Саратовской области</w:t>
      </w:r>
      <w:r w:rsidRPr="0011472A">
        <w:rPr>
          <w:szCs w:val="28"/>
        </w:rPr>
        <w:t>. Соглашение подписано в 2003 году и продлевается каждые 2 года.</w:t>
      </w:r>
    </w:p>
    <w:p w:rsidR="00ED5DFC" w:rsidRPr="0011472A" w:rsidRDefault="00ED5DFC" w:rsidP="00ED5DFC">
      <w:pPr>
        <w:widowControl w:val="0"/>
        <w:autoSpaceDE w:val="0"/>
        <w:autoSpaceDN w:val="0"/>
        <w:adjustRightInd w:val="0"/>
        <w:spacing w:line="201" w:lineRule="atLeast"/>
        <w:ind w:firstLine="720"/>
        <w:jc w:val="both"/>
        <w:rPr>
          <w:szCs w:val="28"/>
        </w:rPr>
      </w:pPr>
      <w:proofErr w:type="gramStart"/>
      <w:r w:rsidRPr="0011472A">
        <w:rPr>
          <w:szCs w:val="28"/>
        </w:rPr>
        <w:t>Цели и задачи взаимодействия: создание и обеспечение эффективного функционирования системы</w:t>
      </w:r>
      <w:r w:rsidRPr="0011472A">
        <w:rPr>
          <w:i/>
          <w:szCs w:val="28"/>
        </w:rPr>
        <w:t xml:space="preserve"> </w:t>
      </w:r>
      <w:r w:rsidRPr="0011472A">
        <w:rPr>
          <w:szCs w:val="28"/>
        </w:rPr>
        <w:t>надзора за безопасной эксплуатацией тракторов, самоходных и иных машин, прицепов к ним в процессе их использования с целью исключения причинения вреда для жизни, здоровья людей, окружающей среде и имуществу, предотвращения дорожно-транспортных происшествий, снижения аварийности и травматизма, наведения порядка в регистрации машин.</w:t>
      </w:r>
      <w:proofErr w:type="gramEnd"/>
    </w:p>
    <w:p w:rsidR="00ED5DFC" w:rsidRPr="0011472A" w:rsidRDefault="00ED5DFC" w:rsidP="00ED5DFC">
      <w:pPr>
        <w:widowControl w:val="0"/>
        <w:autoSpaceDE w:val="0"/>
        <w:autoSpaceDN w:val="0"/>
        <w:adjustRightInd w:val="0"/>
        <w:spacing w:line="201" w:lineRule="atLeast"/>
        <w:ind w:firstLine="720"/>
        <w:jc w:val="both"/>
        <w:rPr>
          <w:szCs w:val="28"/>
        </w:rPr>
      </w:pPr>
      <w:r w:rsidRPr="0011472A">
        <w:rPr>
          <w:szCs w:val="28"/>
        </w:rPr>
        <w:t xml:space="preserve">Осуществление совместной деятельности, направленной на обеспечение безопасной эксплуатации поднадзорной </w:t>
      </w:r>
      <w:proofErr w:type="spellStart"/>
      <w:r w:rsidRPr="0011472A">
        <w:rPr>
          <w:szCs w:val="28"/>
        </w:rPr>
        <w:t>Гостехнадзору</w:t>
      </w:r>
      <w:proofErr w:type="spellEnd"/>
      <w:r w:rsidRPr="0011472A">
        <w:rPr>
          <w:szCs w:val="28"/>
        </w:rPr>
        <w:t xml:space="preserve"> России техники, соблюдение правил дорожного движения, предупреждение правонарушений и преступлений, связанных с использованием технических средств: проведение ежегодной совместной операции «Снегоход».</w:t>
      </w:r>
    </w:p>
    <w:p w:rsidR="00ED5DFC" w:rsidRDefault="00ED5DFC" w:rsidP="00ED5DFC">
      <w:pPr>
        <w:ind w:firstLine="708"/>
        <w:jc w:val="both"/>
        <w:rPr>
          <w:szCs w:val="28"/>
        </w:rPr>
      </w:pPr>
      <w:r w:rsidRPr="00F90C40">
        <w:rPr>
          <w:szCs w:val="28"/>
        </w:rPr>
        <w:t>За 201</w:t>
      </w:r>
      <w:r w:rsidR="00A1509C" w:rsidRPr="00F90C40">
        <w:rPr>
          <w:szCs w:val="28"/>
        </w:rPr>
        <w:t>5</w:t>
      </w:r>
      <w:r w:rsidR="005D5B9E" w:rsidRPr="00F90C40">
        <w:rPr>
          <w:szCs w:val="28"/>
        </w:rPr>
        <w:t xml:space="preserve"> </w:t>
      </w:r>
      <w:r w:rsidRPr="00F90C40">
        <w:rPr>
          <w:szCs w:val="28"/>
        </w:rPr>
        <w:t xml:space="preserve">год на территории  Саратовской области произошло </w:t>
      </w:r>
      <w:r w:rsidR="00262BE8" w:rsidRPr="00F90C40">
        <w:rPr>
          <w:szCs w:val="28"/>
        </w:rPr>
        <w:t>4</w:t>
      </w:r>
      <w:r w:rsidRPr="00F90C40">
        <w:rPr>
          <w:szCs w:val="28"/>
        </w:rPr>
        <w:t xml:space="preserve"> дорожно-транспортных происшестви</w:t>
      </w:r>
      <w:r w:rsidR="00262BE8" w:rsidRPr="00F90C40">
        <w:rPr>
          <w:szCs w:val="28"/>
        </w:rPr>
        <w:t>я</w:t>
      </w:r>
      <w:r w:rsidRPr="00F90C40">
        <w:rPr>
          <w:szCs w:val="28"/>
        </w:rPr>
        <w:t xml:space="preserve"> с участием поднадзорной техники, в результате которых </w:t>
      </w:r>
      <w:r w:rsidR="00262BE8" w:rsidRPr="00F90C40">
        <w:rPr>
          <w:szCs w:val="28"/>
        </w:rPr>
        <w:t>3</w:t>
      </w:r>
      <w:r w:rsidRPr="00F90C40">
        <w:rPr>
          <w:szCs w:val="28"/>
        </w:rPr>
        <w:t xml:space="preserve"> человек</w:t>
      </w:r>
      <w:r w:rsidR="00262BE8" w:rsidRPr="00F90C40">
        <w:rPr>
          <w:szCs w:val="28"/>
        </w:rPr>
        <w:t>а</w:t>
      </w:r>
      <w:r w:rsidRPr="00F90C40">
        <w:rPr>
          <w:szCs w:val="28"/>
        </w:rPr>
        <w:t xml:space="preserve"> </w:t>
      </w:r>
      <w:r w:rsidR="007E3525" w:rsidRPr="00F90C40">
        <w:rPr>
          <w:szCs w:val="28"/>
        </w:rPr>
        <w:t xml:space="preserve">погибли и </w:t>
      </w:r>
      <w:r w:rsidR="00262BE8" w:rsidRPr="00F90C40">
        <w:rPr>
          <w:szCs w:val="28"/>
        </w:rPr>
        <w:t>8</w:t>
      </w:r>
      <w:r w:rsidR="007E3525" w:rsidRPr="00F90C40">
        <w:rPr>
          <w:szCs w:val="28"/>
        </w:rPr>
        <w:t xml:space="preserve"> </w:t>
      </w:r>
      <w:r w:rsidRPr="00F90C40">
        <w:rPr>
          <w:szCs w:val="28"/>
        </w:rPr>
        <w:t>получили ранение. По сравнению с 201</w:t>
      </w:r>
      <w:r w:rsidR="00262BE8" w:rsidRPr="00F90C40">
        <w:rPr>
          <w:szCs w:val="28"/>
        </w:rPr>
        <w:t>4</w:t>
      </w:r>
      <w:r w:rsidRPr="00F90C40">
        <w:rPr>
          <w:szCs w:val="28"/>
        </w:rPr>
        <w:t xml:space="preserve"> годом количество ДТП </w:t>
      </w:r>
      <w:r w:rsidR="00262BE8" w:rsidRPr="00F90C40">
        <w:rPr>
          <w:szCs w:val="28"/>
        </w:rPr>
        <w:t>уменьшилось на 50%</w:t>
      </w:r>
      <w:r w:rsidR="00095E98" w:rsidRPr="00F90C40">
        <w:rPr>
          <w:szCs w:val="28"/>
        </w:rPr>
        <w:t xml:space="preserve">, </w:t>
      </w:r>
      <w:r w:rsidRPr="00F90C40">
        <w:rPr>
          <w:szCs w:val="28"/>
        </w:rPr>
        <w:t>не зафиксировано дорожно-</w:t>
      </w:r>
      <w:r w:rsidRPr="0011472A">
        <w:rPr>
          <w:szCs w:val="28"/>
        </w:rPr>
        <w:t>транспортных происшествий с самоходными машинами по причине технических неисправностей.</w:t>
      </w:r>
    </w:p>
    <w:p w:rsidR="00ED5DFC" w:rsidRDefault="00ED5DFC" w:rsidP="00ED5DFC">
      <w:pPr>
        <w:widowControl w:val="0"/>
        <w:suppressAutoHyphens/>
        <w:ind w:firstLine="708"/>
        <w:jc w:val="both"/>
        <w:rPr>
          <w:szCs w:val="28"/>
        </w:rPr>
      </w:pPr>
      <w:r w:rsidRPr="00262EC6">
        <w:rPr>
          <w:color w:val="000000"/>
          <w:szCs w:val="28"/>
          <w:u w:val="single"/>
        </w:rPr>
        <w:t>Правоохранительными органами</w:t>
      </w:r>
      <w:r>
        <w:rPr>
          <w:color w:val="000000"/>
          <w:szCs w:val="28"/>
        </w:rPr>
        <w:t xml:space="preserve">, в том числе </w:t>
      </w:r>
      <w:r>
        <w:rPr>
          <w:szCs w:val="28"/>
        </w:rPr>
        <w:t>и следственным управлением МВД Саратовской области при обнаружении признаков подделки регистрационных документов или документов на право владения, пользования (распоряжения), управления машиной, расхождения номерных агрегатов и паспортных данных машины, признаков уничтожения или несанкционированного нанесения номеров на узлах и агрегатах машины;</w:t>
      </w:r>
    </w:p>
    <w:p w:rsidR="00ED5DFC" w:rsidRPr="0011472A" w:rsidRDefault="00ED5DFC" w:rsidP="00ED5DFC">
      <w:pPr>
        <w:ind w:firstLine="708"/>
        <w:jc w:val="both"/>
        <w:rPr>
          <w:szCs w:val="28"/>
        </w:rPr>
      </w:pPr>
      <w:r w:rsidRPr="0011472A">
        <w:rPr>
          <w:szCs w:val="28"/>
          <w:u w:val="single"/>
        </w:rPr>
        <w:t>Прокуратурой Саратовской области</w:t>
      </w:r>
      <w:r>
        <w:rPr>
          <w:szCs w:val="28"/>
        </w:rPr>
        <w:t xml:space="preserve"> в части </w:t>
      </w:r>
      <w:r w:rsidRPr="0011472A">
        <w:rPr>
          <w:szCs w:val="28"/>
        </w:rPr>
        <w:t>согласования планов проведения проверок юридических лиц и индивидуальных предпринимателей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DFC" w:rsidRPr="0011472A" w:rsidRDefault="00ED5DFC" w:rsidP="00ED5DFC">
      <w:pPr>
        <w:jc w:val="both"/>
        <w:rPr>
          <w:szCs w:val="28"/>
        </w:rPr>
      </w:pPr>
      <w:r w:rsidRPr="0011472A">
        <w:rPr>
          <w:szCs w:val="28"/>
        </w:rPr>
        <w:tab/>
      </w:r>
      <w:r w:rsidRPr="0011472A">
        <w:rPr>
          <w:szCs w:val="28"/>
          <w:u w:val="single"/>
        </w:rPr>
        <w:t>Управлением Федеральной службы судебных приставов по Саратовской области</w:t>
      </w:r>
      <w:r w:rsidRPr="0011472A">
        <w:rPr>
          <w:szCs w:val="28"/>
        </w:rPr>
        <w:t xml:space="preserve">. Соглашение подписано 31 марта 2008 года. </w:t>
      </w:r>
    </w:p>
    <w:p w:rsidR="00ED5DFC" w:rsidRPr="0011472A" w:rsidRDefault="00ED5DFC" w:rsidP="00ED5DFC">
      <w:pPr>
        <w:jc w:val="both"/>
        <w:rPr>
          <w:szCs w:val="28"/>
        </w:rPr>
      </w:pPr>
      <w:r w:rsidRPr="0011472A">
        <w:rPr>
          <w:b/>
          <w:szCs w:val="28"/>
        </w:rPr>
        <w:lastRenderedPageBreak/>
        <w:tab/>
      </w:r>
      <w:r w:rsidRPr="0011472A">
        <w:rPr>
          <w:szCs w:val="28"/>
        </w:rPr>
        <w:t>Соглашение определяет порядок взаимодействия Сторон при предоставлении информации, содержащейся в базе данных «</w:t>
      </w:r>
      <w:proofErr w:type="spellStart"/>
      <w:r w:rsidRPr="0011472A">
        <w:rPr>
          <w:szCs w:val="28"/>
        </w:rPr>
        <w:t>Гостехнадзора</w:t>
      </w:r>
      <w:proofErr w:type="spellEnd"/>
      <w:r w:rsidRPr="0011472A">
        <w:rPr>
          <w:szCs w:val="28"/>
        </w:rPr>
        <w:t>» для обеспечения исполнения судебных актов и актов иных органов, в том числе взыскания штрафов, наложенных «</w:t>
      </w:r>
      <w:proofErr w:type="spellStart"/>
      <w:r w:rsidRPr="0011472A">
        <w:rPr>
          <w:szCs w:val="28"/>
        </w:rPr>
        <w:t>Гостехнадзором</w:t>
      </w:r>
      <w:proofErr w:type="spellEnd"/>
      <w:r w:rsidRPr="0011472A">
        <w:rPr>
          <w:szCs w:val="28"/>
        </w:rPr>
        <w:t>».</w:t>
      </w:r>
    </w:p>
    <w:p w:rsidR="00ED5DFC" w:rsidRPr="0011472A" w:rsidRDefault="00ED5DFC" w:rsidP="00ED5DFC">
      <w:pPr>
        <w:ind w:firstLine="720"/>
        <w:jc w:val="both"/>
        <w:rPr>
          <w:szCs w:val="28"/>
        </w:rPr>
      </w:pPr>
      <w:r w:rsidRPr="0011472A">
        <w:rPr>
          <w:szCs w:val="28"/>
        </w:rPr>
        <w:t xml:space="preserve">Основными целями взаимодействия Сторон является повышение эффективности принудительного исполнения судебных актов, обеспечения согласованных действий и выработки единой позиции в вопросах принудительного исполнения исполнительных документов, выданных в пользу </w:t>
      </w:r>
      <w:r w:rsidRPr="0011472A">
        <w:rPr>
          <w:bCs w:val="0"/>
          <w:color w:val="000000"/>
          <w:szCs w:val="28"/>
        </w:rPr>
        <w:t>территориального управления Федеральной службы финансово-бюджетного надзора в Саратовской област</w:t>
      </w:r>
      <w:r w:rsidRPr="0011472A">
        <w:rPr>
          <w:szCs w:val="28"/>
        </w:rPr>
        <w:t xml:space="preserve">и. </w:t>
      </w:r>
    </w:p>
    <w:p w:rsidR="00ED5DFC" w:rsidRPr="001E6C5D" w:rsidRDefault="00ED5DFC" w:rsidP="00ED5DFC">
      <w:pPr>
        <w:ind w:firstLine="720"/>
        <w:jc w:val="both"/>
        <w:rPr>
          <w:szCs w:val="28"/>
        </w:rPr>
      </w:pPr>
      <w:r w:rsidRPr="001E6C5D">
        <w:rPr>
          <w:szCs w:val="28"/>
        </w:rPr>
        <w:t>Для достижения целей настоящего Соглашения, сторонами создана совместная рабочая группа по координации взаимодействия</w:t>
      </w:r>
      <w:r w:rsidR="00274197">
        <w:rPr>
          <w:szCs w:val="28"/>
        </w:rPr>
        <w:t>.</w:t>
      </w:r>
      <w:r w:rsidR="001E6C5D" w:rsidRPr="001E6C5D">
        <w:rPr>
          <w:szCs w:val="28"/>
        </w:rPr>
        <w:t xml:space="preserve"> </w:t>
      </w:r>
      <w:r w:rsidR="00274197">
        <w:rPr>
          <w:szCs w:val="28"/>
        </w:rPr>
        <w:t>И</w:t>
      </w:r>
      <w:r w:rsidR="001E6C5D" w:rsidRPr="001E6C5D">
        <w:rPr>
          <w:szCs w:val="28"/>
        </w:rPr>
        <w:t xml:space="preserve">нформация </w:t>
      </w:r>
      <w:r w:rsidR="00274197">
        <w:rPr>
          <w:szCs w:val="28"/>
        </w:rPr>
        <w:t xml:space="preserve">о владельцах зарегистрированной технике </w:t>
      </w:r>
      <w:r w:rsidR="001E6C5D" w:rsidRPr="001E6C5D">
        <w:rPr>
          <w:szCs w:val="28"/>
        </w:rPr>
        <w:t>передается еже</w:t>
      </w:r>
      <w:r w:rsidR="00274197">
        <w:rPr>
          <w:szCs w:val="28"/>
        </w:rPr>
        <w:t>недельно</w:t>
      </w:r>
      <w:r w:rsidR="001E6C5D" w:rsidRPr="001E6C5D">
        <w:rPr>
          <w:szCs w:val="28"/>
        </w:rPr>
        <w:t>.</w:t>
      </w:r>
    </w:p>
    <w:p w:rsidR="00ED5DFC" w:rsidRPr="0011472A" w:rsidRDefault="00ED5DFC" w:rsidP="00ED5DFC">
      <w:pPr>
        <w:ind w:firstLine="720"/>
        <w:jc w:val="both"/>
        <w:rPr>
          <w:szCs w:val="28"/>
        </w:rPr>
      </w:pPr>
      <w:r w:rsidRPr="001E6C5D">
        <w:rPr>
          <w:szCs w:val="28"/>
          <w:u w:val="single"/>
        </w:rPr>
        <w:t>Суды разной инстанции</w:t>
      </w:r>
      <w:r w:rsidRPr="001E6C5D">
        <w:rPr>
          <w:szCs w:val="28"/>
        </w:rPr>
        <w:t xml:space="preserve"> в части предоставления информации о технике и владельцах</w:t>
      </w:r>
      <w:r w:rsidRPr="00C37BEF">
        <w:rPr>
          <w:szCs w:val="28"/>
        </w:rPr>
        <w:t>. Даны ответы на более чем на 2</w:t>
      </w:r>
      <w:r w:rsidR="001D258A" w:rsidRPr="00C37BEF">
        <w:rPr>
          <w:szCs w:val="28"/>
        </w:rPr>
        <w:t>4</w:t>
      </w:r>
      <w:r w:rsidRPr="00C37BEF">
        <w:rPr>
          <w:szCs w:val="28"/>
        </w:rPr>
        <w:t xml:space="preserve"> тыс. запросов. Участие в судебных</w:t>
      </w:r>
      <w:r w:rsidRPr="001E6C5D">
        <w:rPr>
          <w:szCs w:val="28"/>
        </w:rPr>
        <w:t xml:space="preserve"> процессах в качестве третьих лиц по признанию права собственности на</w:t>
      </w:r>
      <w:r w:rsidRPr="0011472A">
        <w:rPr>
          <w:szCs w:val="28"/>
        </w:rPr>
        <w:t xml:space="preserve"> технику. </w:t>
      </w:r>
    </w:p>
    <w:p w:rsidR="00ED5DFC" w:rsidRPr="0011472A" w:rsidRDefault="00ED5DFC" w:rsidP="00ED5DFC">
      <w:pPr>
        <w:shd w:val="clear" w:color="auto" w:fill="FFFFFF"/>
        <w:spacing w:before="19" w:line="319" w:lineRule="exact"/>
        <w:ind w:right="1" w:firstLine="710"/>
        <w:jc w:val="both"/>
        <w:rPr>
          <w:szCs w:val="28"/>
        </w:rPr>
      </w:pPr>
      <w:proofErr w:type="gramStart"/>
      <w:r w:rsidRPr="0011472A">
        <w:rPr>
          <w:szCs w:val="28"/>
          <w:u w:val="single"/>
        </w:rPr>
        <w:t>Военным комиссариатом</w:t>
      </w:r>
      <w:r w:rsidRPr="0011472A">
        <w:rPr>
          <w:szCs w:val="28"/>
        </w:rPr>
        <w:t xml:space="preserve"> области в части предоставления информации (ежемесячно) о тракторах, самоходных машинах и </w:t>
      </w:r>
      <w:r w:rsidRPr="0011472A">
        <w:rPr>
          <w:spacing w:val="-4"/>
          <w:szCs w:val="28"/>
        </w:rPr>
        <w:t xml:space="preserve">прицепах к ним, подлежащих постановке на учет в военных комиссариатах в </w:t>
      </w:r>
      <w:r w:rsidRPr="0011472A">
        <w:rPr>
          <w:szCs w:val="28"/>
        </w:rPr>
        <w:t xml:space="preserve">соответствии с приказом МО РФ от 31.12.1999 № 628 «Об утверждении перечней техники, гужевого и вьючного транспорта, предоставленных организациями и гражданами войскам», представления информации о лицах, на которых зарегистрированы </w:t>
      </w:r>
      <w:r w:rsidR="001E6C5D">
        <w:rPr>
          <w:szCs w:val="28"/>
        </w:rPr>
        <w:t>указанные транспортные средства.</w:t>
      </w:r>
      <w:proofErr w:type="gramEnd"/>
    </w:p>
    <w:p w:rsidR="00ED5DFC" w:rsidRPr="00A0094A" w:rsidRDefault="00ED5DFC" w:rsidP="00ED5DFC">
      <w:pPr>
        <w:ind w:firstLine="708"/>
        <w:jc w:val="both"/>
      </w:pPr>
      <w:r w:rsidRPr="00A0094A">
        <w:t xml:space="preserve">Соглашение </w:t>
      </w:r>
      <w:r w:rsidRPr="00A0094A">
        <w:rPr>
          <w:spacing w:val="-1"/>
        </w:rPr>
        <w:t xml:space="preserve">о взаимодействии военного комиссариата Саратовской области и Государственной инспекцией по надзору за </w:t>
      </w:r>
      <w:r w:rsidRPr="00A0094A">
        <w:rPr>
          <w:spacing w:val="-3"/>
        </w:rPr>
        <w:t xml:space="preserve">техническим состоянием самоходных машин и других видов техники Саратовской области </w:t>
      </w:r>
      <w:r w:rsidR="00095E98">
        <w:rPr>
          <w:spacing w:val="-3"/>
        </w:rPr>
        <w:t xml:space="preserve">подписано </w:t>
      </w:r>
      <w:r>
        <w:rPr>
          <w:spacing w:val="-3"/>
        </w:rPr>
        <w:t>11.06.2011 года.</w:t>
      </w:r>
      <w:r w:rsidR="00095E98">
        <w:rPr>
          <w:spacing w:val="-3"/>
        </w:rPr>
        <w:t xml:space="preserve"> А также с:</w:t>
      </w:r>
    </w:p>
    <w:p w:rsidR="00ED5DFC" w:rsidRPr="00CA71F9" w:rsidRDefault="00ED5DFC" w:rsidP="00ED5DFC">
      <w:pPr>
        <w:shd w:val="clear" w:color="auto" w:fill="FFFFFF"/>
        <w:tabs>
          <w:tab w:val="left" w:pos="878"/>
        </w:tabs>
        <w:spacing w:line="322" w:lineRule="exact"/>
        <w:jc w:val="both"/>
        <w:rPr>
          <w:color w:val="000000"/>
          <w:szCs w:val="28"/>
        </w:rPr>
      </w:pPr>
      <w:r>
        <w:rPr>
          <w:color w:val="000000"/>
          <w:szCs w:val="28"/>
        </w:rPr>
        <w:tab/>
      </w:r>
      <w:r w:rsidRPr="00CA71F9">
        <w:rPr>
          <w:color w:val="000000"/>
          <w:szCs w:val="28"/>
        </w:rPr>
        <w:t>органами по управлению имуществом;</w:t>
      </w:r>
    </w:p>
    <w:p w:rsidR="00ED5DFC" w:rsidRPr="00CA71F9" w:rsidRDefault="00ED5DFC" w:rsidP="00ED5DFC">
      <w:pPr>
        <w:shd w:val="clear" w:color="auto" w:fill="FFFFFF"/>
        <w:tabs>
          <w:tab w:val="left" w:pos="878"/>
        </w:tabs>
        <w:spacing w:line="322" w:lineRule="exact"/>
        <w:jc w:val="both"/>
        <w:rPr>
          <w:color w:val="000000"/>
          <w:szCs w:val="28"/>
        </w:rPr>
      </w:pPr>
      <w:r>
        <w:rPr>
          <w:color w:val="000000"/>
          <w:szCs w:val="28"/>
        </w:rPr>
        <w:tab/>
      </w:r>
      <w:r w:rsidRPr="00CA71F9">
        <w:rPr>
          <w:color w:val="000000"/>
          <w:szCs w:val="28"/>
        </w:rPr>
        <w:t>нотариусом;</w:t>
      </w:r>
    </w:p>
    <w:p w:rsidR="00ED5DFC" w:rsidRPr="00CA71F9" w:rsidRDefault="00ED5DFC" w:rsidP="00ED5DFC">
      <w:pPr>
        <w:shd w:val="clear" w:color="auto" w:fill="FFFFFF"/>
        <w:tabs>
          <w:tab w:val="left" w:pos="878"/>
        </w:tabs>
        <w:spacing w:line="322" w:lineRule="exact"/>
        <w:jc w:val="both"/>
        <w:rPr>
          <w:color w:val="000000"/>
          <w:szCs w:val="28"/>
        </w:rPr>
      </w:pPr>
      <w:r>
        <w:rPr>
          <w:color w:val="000000"/>
          <w:szCs w:val="28"/>
        </w:rPr>
        <w:tab/>
      </w:r>
      <w:r w:rsidR="001E6C5D">
        <w:rPr>
          <w:color w:val="000000"/>
          <w:szCs w:val="28"/>
        </w:rPr>
        <w:t>органами опеки и попечительства.</w:t>
      </w:r>
    </w:p>
    <w:p w:rsidR="00ED5DFC" w:rsidRDefault="00ED5DFC" w:rsidP="00ED5DFC">
      <w:pPr>
        <w:ind w:firstLine="709"/>
        <w:jc w:val="both"/>
        <w:rPr>
          <w:szCs w:val="28"/>
        </w:rPr>
      </w:pPr>
      <w:r>
        <w:rPr>
          <w:szCs w:val="28"/>
        </w:rPr>
        <w:t xml:space="preserve">Порядок и формы взаимодействия определен действующим законодательством. </w:t>
      </w: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4425C" w:rsidRDefault="0094425C" w:rsidP="006D0C74">
      <w:pPr>
        <w:pStyle w:val="ConsPlusNormal"/>
        <w:widowControl/>
        <w:ind w:firstLine="540"/>
        <w:jc w:val="both"/>
        <w:rPr>
          <w:rFonts w:ascii="Times New Roman" w:hAnsi="Times New Roman" w:cs="Times New Roman"/>
          <w:sz w:val="28"/>
          <w:szCs w:val="28"/>
        </w:rPr>
      </w:pPr>
    </w:p>
    <w:p w:rsidR="006D0C74" w:rsidRPr="00C77E2E" w:rsidRDefault="006D0C74" w:rsidP="006D0C74">
      <w:pPr>
        <w:pStyle w:val="ConsPlusNormal"/>
        <w:widowControl/>
        <w:ind w:firstLine="540"/>
        <w:jc w:val="both"/>
        <w:rPr>
          <w:rFonts w:ascii="Times New Roman" w:hAnsi="Times New Roman" w:cs="Times New Roman"/>
          <w:sz w:val="28"/>
          <w:szCs w:val="28"/>
        </w:rPr>
      </w:pPr>
      <w:proofErr w:type="spellStart"/>
      <w:r w:rsidRPr="00F84A7F">
        <w:rPr>
          <w:rFonts w:ascii="Times New Roman" w:hAnsi="Times New Roman" w:cs="Times New Roman"/>
          <w:sz w:val="28"/>
          <w:szCs w:val="28"/>
        </w:rPr>
        <w:t>Гостехнадзор</w:t>
      </w:r>
      <w:proofErr w:type="spellEnd"/>
      <w:r w:rsidRPr="00F84A7F">
        <w:rPr>
          <w:rFonts w:ascii="Times New Roman" w:hAnsi="Times New Roman" w:cs="Times New Roman"/>
          <w:sz w:val="28"/>
          <w:szCs w:val="28"/>
        </w:rPr>
        <w:t xml:space="preserve"> Саратовской области финансируется из</w:t>
      </w:r>
      <w:r>
        <w:rPr>
          <w:rFonts w:ascii="Times New Roman" w:hAnsi="Times New Roman" w:cs="Times New Roman"/>
          <w:sz w:val="28"/>
          <w:szCs w:val="28"/>
        </w:rPr>
        <w:t xml:space="preserve"> </w:t>
      </w:r>
      <w:r w:rsidRPr="00F84A7F">
        <w:rPr>
          <w:rFonts w:ascii="Times New Roman" w:hAnsi="Times New Roman" w:cs="Times New Roman"/>
          <w:sz w:val="28"/>
          <w:szCs w:val="28"/>
        </w:rPr>
        <w:t xml:space="preserve">областного бюджета Саратовской области. </w:t>
      </w:r>
      <w:proofErr w:type="gramStart"/>
      <w:r w:rsidRPr="00F84A7F">
        <w:rPr>
          <w:rFonts w:ascii="Times New Roman" w:hAnsi="Times New Roman" w:cs="Times New Roman"/>
          <w:sz w:val="28"/>
          <w:szCs w:val="28"/>
        </w:rPr>
        <w:t>Для решения поставленных задач по</w:t>
      </w:r>
      <w:r w:rsidRPr="00C77E2E">
        <w:rPr>
          <w:rFonts w:ascii="Times New Roman" w:hAnsi="Times New Roman" w:cs="Times New Roman"/>
          <w:sz w:val="28"/>
          <w:szCs w:val="28"/>
        </w:rPr>
        <w:t xml:space="preserve"> осуществлению единой государственной политики</w:t>
      </w:r>
      <w:r>
        <w:rPr>
          <w:rFonts w:ascii="Times New Roman" w:hAnsi="Times New Roman" w:cs="Times New Roman"/>
          <w:sz w:val="28"/>
          <w:szCs w:val="28"/>
        </w:rPr>
        <w:t xml:space="preserve"> </w:t>
      </w:r>
      <w:r w:rsidRPr="00C77E2E">
        <w:rPr>
          <w:rFonts w:ascii="Times New Roman" w:hAnsi="Times New Roman" w:cs="Times New Roman"/>
          <w:sz w:val="28"/>
          <w:szCs w:val="28"/>
        </w:rPr>
        <w:t>в области надзора за техническим состоянием тракторов, самоходных дорожно-строительных</w:t>
      </w:r>
      <w:r>
        <w:rPr>
          <w:rFonts w:ascii="Times New Roman" w:hAnsi="Times New Roman" w:cs="Times New Roman"/>
          <w:sz w:val="28"/>
          <w:szCs w:val="28"/>
        </w:rPr>
        <w:t xml:space="preserve"> </w:t>
      </w:r>
      <w:r w:rsidRPr="00C77E2E">
        <w:rPr>
          <w:rFonts w:ascii="Times New Roman" w:hAnsi="Times New Roman" w:cs="Times New Roman"/>
          <w:sz w:val="28"/>
          <w:szCs w:val="28"/>
        </w:rPr>
        <w:t>и иных машин и прицепов к ним в процессе использования</w:t>
      </w:r>
      <w:r>
        <w:rPr>
          <w:rFonts w:ascii="Times New Roman" w:hAnsi="Times New Roman" w:cs="Times New Roman"/>
          <w:sz w:val="28"/>
          <w:szCs w:val="28"/>
        </w:rPr>
        <w:t xml:space="preserve"> </w:t>
      </w:r>
      <w:r w:rsidRPr="00C77E2E">
        <w:rPr>
          <w:rFonts w:ascii="Times New Roman" w:hAnsi="Times New Roman" w:cs="Times New Roman"/>
          <w:sz w:val="28"/>
          <w:szCs w:val="28"/>
        </w:rPr>
        <w:t>в части обеспечения безопасности для жизни, здоровья и имущества, охраны окружающей среды,</w:t>
      </w:r>
      <w:r>
        <w:rPr>
          <w:rFonts w:ascii="Times New Roman" w:hAnsi="Times New Roman" w:cs="Times New Roman"/>
          <w:sz w:val="28"/>
          <w:szCs w:val="28"/>
        </w:rPr>
        <w:t xml:space="preserve"> </w:t>
      </w:r>
      <w:r w:rsidRPr="00C77E2E">
        <w:rPr>
          <w:rFonts w:ascii="Times New Roman" w:hAnsi="Times New Roman" w:cs="Times New Roman"/>
          <w:sz w:val="28"/>
          <w:szCs w:val="28"/>
        </w:rPr>
        <w:t xml:space="preserve">а в агропромышленном комплексе - за соблюдением правил эксплуатации машин и </w:t>
      </w:r>
      <w:r w:rsidRPr="00C77E2E">
        <w:rPr>
          <w:rFonts w:ascii="Times New Roman" w:hAnsi="Times New Roman" w:cs="Times New Roman"/>
          <w:sz w:val="28"/>
          <w:szCs w:val="28"/>
        </w:rPr>
        <w:lastRenderedPageBreak/>
        <w:t>оборудования, регламентируемых стандартами, другими нормативными документами и документацией</w:t>
      </w:r>
      <w:r>
        <w:rPr>
          <w:rFonts w:ascii="Times New Roman" w:hAnsi="Times New Roman" w:cs="Times New Roman"/>
          <w:sz w:val="28"/>
          <w:szCs w:val="28"/>
        </w:rPr>
        <w:t xml:space="preserve"> Законом об</w:t>
      </w:r>
      <w:proofErr w:type="gramEnd"/>
      <w:r>
        <w:rPr>
          <w:rFonts w:ascii="Times New Roman" w:hAnsi="Times New Roman" w:cs="Times New Roman"/>
          <w:sz w:val="28"/>
          <w:szCs w:val="28"/>
        </w:rPr>
        <w:t xml:space="preserve"> областном </w:t>
      </w:r>
      <w:proofErr w:type="gramStart"/>
      <w:r>
        <w:rPr>
          <w:rFonts w:ascii="Times New Roman" w:hAnsi="Times New Roman" w:cs="Times New Roman"/>
          <w:sz w:val="28"/>
          <w:szCs w:val="28"/>
        </w:rPr>
        <w:t>бюджете</w:t>
      </w:r>
      <w:proofErr w:type="gramEnd"/>
      <w:r>
        <w:rPr>
          <w:rFonts w:ascii="Times New Roman" w:hAnsi="Times New Roman" w:cs="Times New Roman"/>
          <w:sz w:val="28"/>
          <w:szCs w:val="28"/>
        </w:rPr>
        <w:t xml:space="preserve"> </w:t>
      </w:r>
      <w:r w:rsidRPr="00B56387">
        <w:rPr>
          <w:rFonts w:ascii="Times New Roman" w:hAnsi="Times New Roman" w:cs="Times New Roman"/>
          <w:sz w:val="28"/>
          <w:szCs w:val="28"/>
        </w:rPr>
        <w:t>на 201</w:t>
      </w:r>
      <w:r w:rsidR="00A1509C">
        <w:rPr>
          <w:rFonts w:ascii="Times New Roman" w:hAnsi="Times New Roman" w:cs="Times New Roman"/>
          <w:sz w:val="28"/>
          <w:szCs w:val="28"/>
        </w:rPr>
        <w:t>5</w:t>
      </w:r>
      <w:r w:rsidRPr="00B56387">
        <w:rPr>
          <w:rFonts w:ascii="Times New Roman" w:hAnsi="Times New Roman" w:cs="Times New Roman"/>
          <w:sz w:val="28"/>
          <w:szCs w:val="28"/>
        </w:rPr>
        <w:t xml:space="preserve"> год </w:t>
      </w:r>
      <w:proofErr w:type="spellStart"/>
      <w:r w:rsidRPr="00B56387">
        <w:rPr>
          <w:rFonts w:ascii="Times New Roman" w:hAnsi="Times New Roman" w:cs="Times New Roman"/>
          <w:sz w:val="28"/>
          <w:szCs w:val="28"/>
        </w:rPr>
        <w:t>Гостехнадзору</w:t>
      </w:r>
      <w:proofErr w:type="spellEnd"/>
      <w:r w:rsidRPr="00B56387">
        <w:rPr>
          <w:rFonts w:ascii="Times New Roman" w:hAnsi="Times New Roman" w:cs="Times New Roman"/>
          <w:sz w:val="28"/>
          <w:szCs w:val="28"/>
        </w:rPr>
        <w:t xml:space="preserve"> Саратовской области предусмотрены расходы в размере 2</w:t>
      </w:r>
      <w:r w:rsidR="00B56387" w:rsidRPr="00B56387">
        <w:rPr>
          <w:rFonts w:ascii="Times New Roman" w:hAnsi="Times New Roman" w:cs="Times New Roman"/>
          <w:sz w:val="28"/>
          <w:szCs w:val="28"/>
        </w:rPr>
        <w:t>3,0</w:t>
      </w:r>
      <w:r w:rsidRPr="00B56387">
        <w:rPr>
          <w:rFonts w:ascii="Times New Roman" w:hAnsi="Times New Roman" w:cs="Times New Roman"/>
          <w:sz w:val="28"/>
          <w:szCs w:val="28"/>
        </w:rPr>
        <w:t xml:space="preserve"> млн. руб., профинансировано из бюджета области 100%.</w:t>
      </w:r>
    </w:p>
    <w:p w:rsidR="006D0C74" w:rsidRDefault="006D0C74" w:rsidP="006D0C74">
      <w:pPr>
        <w:ind w:firstLine="720"/>
        <w:jc w:val="both"/>
        <w:rPr>
          <w:szCs w:val="28"/>
        </w:rPr>
      </w:pPr>
      <w:r w:rsidRPr="005C4E4D">
        <w:rPr>
          <w:szCs w:val="28"/>
        </w:rPr>
        <w:t xml:space="preserve">В настоящее время </w:t>
      </w:r>
      <w:proofErr w:type="spellStart"/>
      <w:r w:rsidRPr="005C4E4D">
        <w:rPr>
          <w:szCs w:val="28"/>
        </w:rPr>
        <w:t>Гостехнадзор</w:t>
      </w:r>
      <w:proofErr w:type="spellEnd"/>
      <w:r w:rsidRPr="005C4E4D">
        <w:rPr>
          <w:szCs w:val="28"/>
        </w:rPr>
        <w:t xml:space="preserve"> Саратовской области состоит из 2</w:t>
      </w:r>
      <w:r>
        <w:rPr>
          <w:szCs w:val="28"/>
        </w:rPr>
        <w:t>5</w:t>
      </w:r>
      <w:r w:rsidRPr="005C4E4D">
        <w:rPr>
          <w:szCs w:val="28"/>
        </w:rPr>
        <w:t xml:space="preserve"> территориальных отделов, где по состоянию на 01.01.201</w:t>
      </w:r>
      <w:r w:rsidR="00F90C40">
        <w:rPr>
          <w:szCs w:val="28"/>
        </w:rPr>
        <w:t>6</w:t>
      </w:r>
      <w:r w:rsidRPr="005C4E4D">
        <w:rPr>
          <w:szCs w:val="28"/>
        </w:rPr>
        <w:t xml:space="preserve"> г</w:t>
      </w:r>
      <w:r>
        <w:rPr>
          <w:szCs w:val="28"/>
        </w:rPr>
        <w:t>ода</w:t>
      </w:r>
      <w:r w:rsidRPr="005C4E4D">
        <w:rPr>
          <w:szCs w:val="28"/>
        </w:rPr>
        <w:t xml:space="preserve"> трудится с учетом аппарата управления 3</w:t>
      </w:r>
      <w:r w:rsidR="00C37BEF">
        <w:rPr>
          <w:szCs w:val="28"/>
        </w:rPr>
        <w:t>5</w:t>
      </w:r>
      <w:r w:rsidRPr="005C4E4D">
        <w:rPr>
          <w:szCs w:val="28"/>
        </w:rPr>
        <w:t xml:space="preserve"> сотрудник</w:t>
      </w:r>
      <w:r w:rsidR="001E6C5D">
        <w:rPr>
          <w:szCs w:val="28"/>
        </w:rPr>
        <w:t>ов</w:t>
      </w:r>
      <w:r w:rsidRPr="005C4E4D">
        <w:rPr>
          <w:szCs w:val="28"/>
        </w:rPr>
        <w:t xml:space="preserve"> (3</w:t>
      </w:r>
      <w:r w:rsidR="00C37BEF">
        <w:rPr>
          <w:szCs w:val="28"/>
        </w:rPr>
        <w:t>4</w:t>
      </w:r>
      <w:r w:rsidRPr="005C4E4D">
        <w:rPr>
          <w:szCs w:val="28"/>
        </w:rPr>
        <w:t xml:space="preserve"> из них - государственные инженеры- инспекторы </w:t>
      </w:r>
      <w:proofErr w:type="spellStart"/>
      <w:r w:rsidRPr="005C4E4D">
        <w:rPr>
          <w:szCs w:val="28"/>
        </w:rPr>
        <w:t>гостехнадзора</w:t>
      </w:r>
      <w:proofErr w:type="spellEnd"/>
      <w:r w:rsidRPr="005C4E4D">
        <w:rPr>
          <w:szCs w:val="28"/>
        </w:rPr>
        <w:t xml:space="preserve"> соответствующего уровня).</w:t>
      </w:r>
      <w:r>
        <w:rPr>
          <w:szCs w:val="28"/>
        </w:rPr>
        <w:t xml:space="preserve"> </w:t>
      </w:r>
    </w:p>
    <w:p w:rsidR="006D0C74" w:rsidRPr="0011472A" w:rsidRDefault="006D0C74" w:rsidP="006D0C74">
      <w:pPr>
        <w:pStyle w:val="ConsPlusNormal"/>
        <w:widowControl/>
        <w:ind w:firstLine="700"/>
        <w:jc w:val="both"/>
        <w:rPr>
          <w:rFonts w:ascii="Times New Roman" w:hAnsi="Times New Roman" w:cs="Times New Roman"/>
          <w:sz w:val="28"/>
          <w:szCs w:val="28"/>
        </w:rPr>
      </w:pPr>
      <w:r w:rsidRPr="006771E9">
        <w:rPr>
          <w:rFonts w:ascii="Times New Roman" w:hAnsi="Times New Roman" w:cs="Times New Roman"/>
          <w:sz w:val="28"/>
          <w:szCs w:val="28"/>
        </w:rPr>
        <w:t>Функции</w:t>
      </w:r>
      <w:r>
        <w:rPr>
          <w:rFonts w:ascii="Times New Roman" w:hAnsi="Times New Roman" w:cs="Times New Roman"/>
          <w:sz w:val="28"/>
          <w:szCs w:val="28"/>
        </w:rPr>
        <w:t xml:space="preserve"> </w:t>
      </w:r>
      <w:r w:rsidRPr="006771E9">
        <w:rPr>
          <w:rFonts w:ascii="Times New Roman" w:hAnsi="Times New Roman" w:cs="Times New Roman"/>
          <w:sz w:val="28"/>
          <w:szCs w:val="28"/>
        </w:rPr>
        <w:t>по</w:t>
      </w:r>
      <w:r>
        <w:rPr>
          <w:rFonts w:ascii="Times New Roman" w:hAnsi="Times New Roman" w:cs="Times New Roman"/>
          <w:sz w:val="28"/>
          <w:szCs w:val="28"/>
        </w:rPr>
        <w:t xml:space="preserve"> надзору (</w:t>
      </w:r>
      <w:r w:rsidRPr="006771E9">
        <w:rPr>
          <w:rFonts w:ascii="Times New Roman" w:hAnsi="Times New Roman" w:cs="Times New Roman"/>
          <w:sz w:val="28"/>
          <w:szCs w:val="28"/>
        </w:rPr>
        <w:t>контрол</w:t>
      </w:r>
      <w:r>
        <w:rPr>
          <w:rFonts w:ascii="Times New Roman" w:hAnsi="Times New Roman" w:cs="Times New Roman"/>
          <w:sz w:val="28"/>
          <w:szCs w:val="28"/>
        </w:rPr>
        <w:t>ю) осуществляются непосредственно на местах - главными государственными</w:t>
      </w:r>
      <w:r w:rsidRPr="006771E9">
        <w:rPr>
          <w:rFonts w:ascii="Times New Roman" w:hAnsi="Times New Roman" w:cs="Times New Roman"/>
          <w:sz w:val="28"/>
          <w:szCs w:val="28"/>
        </w:rPr>
        <w:t xml:space="preserve"> инженер</w:t>
      </w:r>
      <w:r>
        <w:rPr>
          <w:rFonts w:ascii="Times New Roman" w:hAnsi="Times New Roman" w:cs="Times New Roman"/>
          <w:sz w:val="28"/>
          <w:szCs w:val="28"/>
        </w:rPr>
        <w:t>ами</w:t>
      </w:r>
      <w:r w:rsidRPr="006771E9">
        <w:rPr>
          <w:rFonts w:ascii="Times New Roman" w:hAnsi="Times New Roman" w:cs="Times New Roman"/>
          <w:sz w:val="28"/>
          <w:szCs w:val="28"/>
        </w:rPr>
        <w:t>-инспектор</w:t>
      </w:r>
      <w:r>
        <w:rPr>
          <w:rFonts w:ascii="Times New Roman" w:hAnsi="Times New Roman" w:cs="Times New Roman"/>
          <w:sz w:val="28"/>
          <w:szCs w:val="28"/>
        </w:rPr>
        <w:t>ами</w:t>
      </w:r>
      <w:r w:rsidRPr="006771E9">
        <w:rPr>
          <w:rFonts w:ascii="Times New Roman" w:hAnsi="Times New Roman" w:cs="Times New Roman"/>
          <w:sz w:val="28"/>
          <w:szCs w:val="28"/>
        </w:rPr>
        <w:t xml:space="preserve"> </w:t>
      </w:r>
      <w:proofErr w:type="spellStart"/>
      <w:r w:rsidRPr="006771E9">
        <w:rPr>
          <w:rFonts w:ascii="Times New Roman" w:hAnsi="Times New Roman" w:cs="Times New Roman"/>
          <w:sz w:val="28"/>
          <w:szCs w:val="28"/>
        </w:rPr>
        <w:t>гостехнадзора</w:t>
      </w:r>
      <w:proofErr w:type="spellEnd"/>
      <w:r w:rsidRPr="006771E9">
        <w:rPr>
          <w:rFonts w:ascii="Times New Roman" w:hAnsi="Times New Roman" w:cs="Times New Roman"/>
          <w:sz w:val="28"/>
          <w:szCs w:val="28"/>
        </w:rPr>
        <w:t xml:space="preserve"> </w:t>
      </w:r>
      <w:r w:rsidRPr="0011472A">
        <w:rPr>
          <w:rFonts w:ascii="Times New Roman" w:hAnsi="Times New Roman" w:cs="Times New Roman"/>
          <w:sz w:val="28"/>
          <w:szCs w:val="28"/>
        </w:rPr>
        <w:t xml:space="preserve">по соответствующему району (городу), насчитывающих </w:t>
      </w:r>
      <w:r>
        <w:rPr>
          <w:rFonts w:ascii="Times New Roman" w:hAnsi="Times New Roman" w:cs="Times New Roman"/>
          <w:sz w:val="28"/>
          <w:szCs w:val="28"/>
        </w:rPr>
        <w:t>28</w:t>
      </w:r>
      <w:r w:rsidRPr="0011472A">
        <w:rPr>
          <w:rFonts w:ascii="Times New Roman" w:hAnsi="Times New Roman" w:cs="Times New Roman"/>
          <w:sz w:val="28"/>
          <w:szCs w:val="28"/>
        </w:rPr>
        <w:t xml:space="preserve"> человек. </w:t>
      </w:r>
    </w:p>
    <w:p w:rsidR="006D0C74" w:rsidRDefault="006D0C74" w:rsidP="006D0C74">
      <w:pPr>
        <w:pStyle w:val="ConsPlusNormal"/>
        <w:widowControl/>
        <w:ind w:firstLine="700"/>
        <w:jc w:val="both"/>
        <w:rPr>
          <w:rFonts w:ascii="Times New Roman" w:hAnsi="Times New Roman" w:cs="Times New Roman"/>
          <w:sz w:val="28"/>
          <w:szCs w:val="28"/>
        </w:rPr>
      </w:pPr>
      <w:r w:rsidRPr="0011472A">
        <w:rPr>
          <w:rFonts w:ascii="Times New Roman" w:hAnsi="Times New Roman" w:cs="Times New Roman"/>
          <w:sz w:val="28"/>
          <w:szCs w:val="28"/>
        </w:rPr>
        <w:t>По состоянию на 1 января 201</w:t>
      </w:r>
      <w:r w:rsidR="00C37BEF">
        <w:rPr>
          <w:rFonts w:ascii="Times New Roman" w:hAnsi="Times New Roman" w:cs="Times New Roman"/>
          <w:sz w:val="28"/>
          <w:szCs w:val="28"/>
        </w:rPr>
        <w:t>6</w:t>
      </w:r>
      <w:r w:rsidR="003719ED">
        <w:rPr>
          <w:rFonts w:ascii="Times New Roman" w:hAnsi="Times New Roman" w:cs="Times New Roman"/>
          <w:sz w:val="28"/>
          <w:szCs w:val="28"/>
        </w:rPr>
        <w:t xml:space="preserve"> </w:t>
      </w:r>
      <w:r w:rsidRPr="0011472A">
        <w:rPr>
          <w:rFonts w:ascii="Times New Roman" w:hAnsi="Times New Roman" w:cs="Times New Roman"/>
          <w:sz w:val="28"/>
          <w:szCs w:val="28"/>
        </w:rPr>
        <w:t>года име</w:t>
      </w:r>
      <w:r w:rsidR="00C37BEF">
        <w:rPr>
          <w:rFonts w:ascii="Times New Roman" w:hAnsi="Times New Roman" w:cs="Times New Roman"/>
          <w:sz w:val="28"/>
          <w:szCs w:val="28"/>
        </w:rPr>
        <w:t>ю</w:t>
      </w:r>
      <w:r w:rsidRPr="0011472A">
        <w:rPr>
          <w:rFonts w:ascii="Times New Roman" w:hAnsi="Times New Roman" w:cs="Times New Roman"/>
          <w:sz w:val="28"/>
          <w:szCs w:val="28"/>
        </w:rPr>
        <w:t>тся вакантн</w:t>
      </w:r>
      <w:r w:rsidR="00C37BEF">
        <w:rPr>
          <w:rFonts w:ascii="Times New Roman" w:hAnsi="Times New Roman" w:cs="Times New Roman"/>
          <w:sz w:val="28"/>
          <w:szCs w:val="28"/>
        </w:rPr>
        <w:t>ые</w:t>
      </w:r>
      <w:r w:rsidRPr="0011472A">
        <w:rPr>
          <w:rFonts w:ascii="Times New Roman" w:hAnsi="Times New Roman" w:cs="Times New Roman"/>
          <w:sz w:val="28"/>
          <w:szCs w:val="28"/>
        </w:rPr>
        <w:t xml:space="preserve"> должност</w:t>
      </w:r>
      <w:r w:rsidR="00C37BEF">
        <w:rPr>
          <w:rFonts w:ascii="Times New Roman" w:hAnsi="Times New Roman" w:cs="Times New Roman"/>
          <w:sz w:val="28"/>
          <w:szCs w:val="28"/>
        </w:rPr>
        <w:t>и</w:t>
      </w:r>
      <w:r w:rsidRPr="0011472A">
        <w:rPr>
          <w:rFonts w:ascii="Times New Roman" w:hAnsi="Times New Roman" w:cs="Times New Roman"/>
          <w:sz w:val="28"/>
          <w:szCs w:val="28"/>
        </w:rPr>
        <w:t xml:space="preserve"> государственной гражданской службы</w:t>
      </w:r>
      <w:r>
        <w:rPr>
          <w:rFonts w:ascii="Times New Roman" w:hAnsi="Times New Roman" w:cs="Times New Roman"/>
          <w:sz w:val="28"/>
          <w:szCs w:val="28"/>
        </w:rPr>
        <w:t>:</w:t>
      </w:r>
    </w:p>
    <w:p w:rsidR="00C37BEF" w:rsidRPr="00C37BEF" w:rsidRDefault="00C37BEF" w:rsidP="00C37BEF">
      <w:pPr>
        <w:tabs>
          <w:tab w:val="left" w:pos="709"/>
        </w:tabs>
        <w:jc w:val="both"/>
        <w:rPr>
          <w:szCs w:val="28"/>
        </w:rPr>
      </w:pPr>
      <w:r w:rsidRPr="00C37BEF">
        <w:rPr>
          <w:szCs w:val="28"/>
        </w:rPr>
        <w:tab/>
        <w:t xml:space="preserve">начальник территориального отдела, главный государственный инженер-инспектор по </w:t>
      </w:r>
      <w:proofErr w:type="spellStart"/>
      <w:r w:rsidRPr="00C37BEF">
        <w:rPr>
          <w:szCs w:val="28"/>
        </w:rPr>
        <w:t>Аткарскому</w:t>
      </w:r>
      <w:proofErr w:type="spellEnd"/>
      <w:r w:rsidRPr="00C37BEF">
        <w:rPr>
          <w:szCs w:val="28"/>
        </w:rPr>
        <w:t xml:space="preserve"> району;</w:t>
      </w:r>
    </w:p>
    <w:p w:rsidR="00C37BEF" w:rsidRDefault="00C37BEF" w:rsidP="00C37BEF">
      <w:pPr>
        <w:pStyle w:val="ConsPlusNormal"/>
        <w:widowControl/>
        <w:ind w:firstLine="709"/>
        <w:jc w:val="both"/>
        <w:rPr>
          <w:rFonts w:ascii="Times New Roman" w:hAnsi="Times New Roman" w:cs="Times New Roman"/>
          <w:sz w:val="28"/>
          <w:szCs w:val="28"/>
        </w:rPr>
      </w:pPr>
      <w:r w:rsidRPr="00C37BEF">
        <w:rPr>
          <w:rFonts w:ascii="Times New Roman" w:hAnsi="Times New Roman" w:cs="Times New Roman"/>
          <w:sz w:val="28"/>
          <w:szCs w:val="28"/>
        </w:rPr>
        <w:t>начальник межрайонного территориального отдела, главный государственный инженер-инспектор</w:t>
      </w:r>
      <w:r>
        <w:rPr>
          <w:rFonts w:ascii="Times New Roman" w:hAnsi="Times New Roman" w:cs="Times New Roman"/>
          <w:sz w:val="28"/>
          <w:szCs w:val="28"/>
        </w:rPr>
        <w:t>.</w:t>
      </w:r>
    </w:p>
    <w:p w:rsidR="006D0C74" w:rsidRPr="00671884" w:rsidRDefault="006D0C74" w:rsidP="00C37BEF">
      <w:pPr>
        <w:pStyle w:val="ConsPlusNormal"/>
        <w:widowControl/>
        <w:ind w:firstLine="709"/>
        <w:jc w:val="both"/>
        <w:rPr>
          <w:rFonts w:ascii="Times New Roman" w:hAnsi="Times New Roman" w:cs="Times New Roman"/>
          <w:sz w:val="28"/>
          <w:szCs w:val="28"/>
        </w:rPr>
      </w:pPr>
      <w:r w:rsidRPr="00671884">
        <w:rPr>
          <w:rFonts w:ascii="Times New Roman" w:hAnsi="Times New Roman" w:cs="Times New Roman"/>
          <w:sz w:val="28"/>
          <w:szCs w:val="28"/>
        </w:rPr>
        <w:t>Все государственные инженеры-инспекторы имеют высшее образование.</w:t>
      </w:r>
    </w:p>
    <w:p w:rsidR="006D0C74" w:rsidRPr="0011472A" w:rsidRDefault="006D0C74" w:rsidP="006D0C74">
      <w:pPr>
        <w:tabs>
          <w:tab w:val="left" w:pos="6804"/>
        </w:tabs>
        <w:ind w:firstLine="709"/>
        <w:jc w:val="both"/>
        <w:rPr>
          <w:szCs w:val="28"/>
        </w:rPr>
      </w:pPr>
      <w:r w:rsidRPr="00671884">
        <w:t xml:space="preserve">В </w:t>
      </w:r>
      <w:proofErr w:type="spellStart"/>
      <w:r w:rsidRPr="00671884">
        <w:t>Гостехнадзоре</w:t>
      </w:r>
      <w:proofErr w:type="spellEnd"/>
      <w:r w:rsidRPr="00671884">
        <w:t xml:space="preserve"> </w:t>
      </w:r>
      <w:r>
        <w:rPr>
          <w:szCs w:val="28"/>
        </w:rPr>
        <w:t xml:space="preserve">Саратовской области </w:t>
      </w:r>
      <w:r w:rsidRPr="00671884">
        <w:t xml:space="preserve">ведется постоянная работа по повышению квалификации профессионального уровня государственных инженеров-инспекторов </w:t>
      </w:r>
      <w:proofErr w:type="spellStart"/>
      <w:r w:rsidRPr="00671884">
        <w:t>гостехнадзора</w:t>
      </w:r>
      <w:proofErr w:type="spellEnd"/>
      <w:r w:rsidRPr="00671884">
        <w:t xml:space="preserve">. Государственные инженеры-инспекторы </w:t>
      </w:r>
      <w:proofErr w:type="spellStart"/>
      <w:r w:rsidRPr="00671884">
        <w:t>гостехнадзора</w:t>
      </w:r>
      <w:proofErr w:type="spellEnd"/>
      <w:r w:rsidRPr="00671884">
        <w:t xml:space="preserve"> с 200</w:t>
      </w:r>
      <w:r>
        <w:t>3</w:t>
      </w:r>
      <w:r w:rsidRPr="00671884">
        <w:t xml:space="preserve"> года регулярно проходят повышение квалификации в РИАМА</w:t>
      </w:r>
      <w:r>
        <w:t xml:space="preserve"> (Российская инженерная Академия менеджмента и </w:t>
      </w:r>
      <w:proofErr w:type="spellStart"/>
      <w:r w:rsidRPr="006521EC">
        <w:t>агробизнеса</w:t>
      </w:r>
      <w:proofErr w:type="spellEnd"/>
      <w:r w:rsidRPr="006521EC">
        <w:t xml:space="preserve">), </w:t>
      </w:r>
      <w:r w:rsidRPr="005C4E4D">
        <w:t>ГОСНИТИ</w:t>
      </w:r>
      <w:r w:rsidRPr="006521EC">
        <w:t xml:space="preserve"> и институте дополнительного профессионального  </w:t>
      </w:r>
      <w:r w:rsidRPr="0011472A">
        <w:rPr>
          <w:szCs w:val="28"/>
        </w:rPr>
        <w:t xml:space="preserve">образования </w:t>
      </w:r>
      <w:r w:rsidRPr="0011472A">
        <w:rPr>
          <w:iCs/>
          <w:noProof/>
          <w:szCs w:val="28"/>
        </w:rPr>
        <w:t>кадров АПК Саратовского ГАУ им. Вавилова</w:t>
      </w:r>
      <w:r w:rsidRPr="0011472A">
        <w:rPr>
          <w:szCs w:val="28"/>
        </w:rPr>
        <w:t xml:space="preserve">. </w:t>
      </w:r>
    </w:p>
    <w:p w:rsidR="006D0C74" w:rsidRPr="0011472A" w:rsidRDefault="006D0C74" w:rsidP="006D0C74">
      <w:pPr>
        <w:pStyle w:val="ConsPlusNormal"/>
        <w:widowControl/>
        <w:ind w:firstLine="709"/>
        <w:jc w:val="both"/>
        <w:rPr>
          <w:rFonts w:ascii="Times New Roman" w:hAnsi="Times New Roman" w:cs="Times New Roman"/>
          <w:sz w:val="28"/>
          <w:szCs w:val="28"/>
        </w:rPr>
      </w:pPr>
      <w:r w:rsidRPr="0011472A">
        <w:rPr>
          <w:rFonts w:ascii="Times New Roman" w:hAnsi="Times New Roman" w:cs="Times New Roman"/>
          <w:sz w:val="28"/>
          <w:szCs w:val="28"/>
        </w:rPr>
        <w:t>Классные чины государственной гражданской службы в 201</w:t>
      </w:r>
      <w:r w:rsidR="00C37BEF">
        <w:rPr>
          <w:rFonts w:ascii="Times New Roman" w:hAnsi="Times New Roman" w:cs="Times New Roman"/>
          <w:sz w:val="28"/>
          <w:szCs w:val="28"/>
        </w:rPr>
        <w:t>5</w:t>
      </w:r>
      <w:r w:rsidRPr="0011472A">
        <w:rPr>
          <w:rFonts w:ascii="Times New Roman" w:hAnsi="Times New Roman" w:cs="Times New Roman"/>
          <w:sz w:val="28"/>
          <w:szCs w:val="28"/>
        </w:rPr>
        <w:t xml:space="preserve"> году присвоены </w:t>
      </w:r>
      <w:r w:rsidR="00C37BEF">
        <w:rPr>
          <w:rFonts w:ascii="Times New Roman" w:hAnsi="Times New Roman" w:cs="Times New Roman"/>
          <w:sz w:val="28"/>
          <w:szCs w:val="28"/>
        </w:rPr>
        <w:t>семи</w:t>
      </w:r>
      <w:r w:rsidRPr="0011472A">
        <w:rPr>
          <w:rFonts w:ascii="Times New Roman" w:hAnsi="Times New Roman" w:cs="Times New Roman"/>
          <w:sz w:val="28"/>
          <w:szCs w:val="28"/>
        </w:rPr>
        <w:t xml:space="preserve"> специалистам, непосредственно выполняющим функции по контролю (надзору) (</w:t>
      </w:r>
      <w:r w:rsidR="00C37BEF">
        <w:rPr>
          <w:rFonts w:ascii="Times New Roman" w:hAnsi="Times New Roman" w:cs="Times New Roman"/>
          <w:sz w:val="28"/>
          <w:szCs w:val="28"/>
        </w:rPr>
        <w:t>17</w:t>
      </w:r>
      <w:r w:rsidRPr="0011472A">
        <w:rPr>
          <w:rFonts w:ascii="Times New Roman" w:hAnsi="Times New Roman" w:cs="Times New Roman"/>
          <w:sz w:val="28"/>
          <w:szCs w:val="28"/>
        </w:rPr>
        <w:t>% от штатной численности).</w:t>
      </w:r>
    </w:p>
    <w:p w:rsidR="006D0C74" w:rsidRPr="004670D7" w:rsidRDefault="006D0C74" w:rsidP="006D0C74">
      <w:pPr>
        <w:pStyle w:val="ConsPlusNormal"/>
        <w:widowControl/>
        <w:ind w:firstLine="708"/>
        <w:jc w:val="both"/>
        <w:rPr>
          <w:rFonts w:ascii="Times New Roman" w:hAnsi="Times New Roman" w:cs="Times New Roman"/>
          <w:sz w:val="28"/>
          <w:szCs w:val="28"/>
        </w:rPr>
      </w:pPr>
      <w:proofErr w:type="gramStart"/>
      <w:r w:rsidRPr="00B100DB">
        <w:rPr>
          <w:rFonts w:ascii="Times New Roman" w:hAnsi="Times New Roman" w:cs="Times New Roman"/>
          <w:sz w:val="28"/>
          <w:szCs w:val="28"/>
        </w:rPr>
        <w:t>Во исполнение постановления Правительства Российской Федерации от 2</w:t>
      </w:r>
      <w:r w:rsidRPr="004670D7">
        <w:rPr>
          <w:rFonts w:ascii="Times New Roman" w:hAnsi="Times New Roman" w:cs="Times New Roman"/>
          <w:color w:val="000000"/>
          <w:sz w:val="28"/>
          <w:szCs w:val="28"/>
        </w:rPr>
        <w:t xml:space="preserve"> февраля </w:t>
      </w:r>
      <w:smartTag w:uri="urn:schemas-microsoft-com:office:smarttags" w:element="metricconverter">
        <w:smartTagPr>
          <w:attr w:name="ProductID" w:val="1998 г"/>
        </w:smartTagPr>
        <w:r w:rsidRPr="004670D7">
          <w:rPr>
            <w:rFonts w:ascii="Times New Roman" w:hAnsi="Times New Roman" w:cs="Times New Roman"/>
            <w:color w:val="000000"/>
            <w:sz w:val="28"/>
            <w:szCs w:val="28"/>
          </w:rPr>
          <w:t>1998 г</w:t>
        </w:r>
      </w:smartTag>
      <w:r w:rsidRPr="004670D7">
        <w:rPr>
          <w:rFonts w:ascii="Times New Roman" w:hAnsi="Times New Roman" w:cs="Times New Roman"/>
          <w:color w:val="000000"/>
          <w:sz w:val="28"/>
          <w:szCs w:val="28"/>
        </w:rPr>
        <w:t xml:space="preserve">. </w:t>
      </w:r>
      <w:r w:rsidR="00247FBB">
        <w:rPr>
          <w:rFonts w:ascii="Times New Roman" w:hAnsi="Times New Roman" w:cs="Times New Roman"/>
          <w:color w:val="000000"/>
          <w:sz w:val="28"/>
          <w:szCs w:val="28"/>
        </w:rPr>
        <w:t>№</w:t>
      </w:r>
      <w:r w:rsidRPr="004670D7">
        <w:rPr>
          <w:rFonts w:ascii="Times New Roman" w:hAnsi="Times New Roman" w:cs="Times New Roman"/>
          <w:color w:val="000000"/>
          <w:sz w:val="28"/>
          <w:szCs w:val="28"/>
        </w:rPr>
        <w:t xml:space="preserve"> 141 </w:t>
      </w:r>
      <w:r w:rsidR="00247FBB">
        <w:rPr>
          <w:rFonts w:ascii="Times New Roman" w:hAnsi="Times New Roman" w:cs="Times New Roman"/>
          <w:color w:val="000000"/>
          <w:sz w:val="28"/>
          <w:szCs w:val="28"/>
        </w:rPr>
        <w:t>«</w:t>
      </w:r>
      <w:r w:rsidRPr="004670D7">
        <w:rPr>
          <w:rFonts w:ascii="Times New Roman" w:hAnsi="Times New Roman" w:cs="Times New Roman"/>
          <w:color w:val="000000"/>
          <w:sz w:val="28"/>
          <w:szCs w:val="28"/>
        </w:rPr>
        <w:t xml:space="preserve">О внесении изменений и дополнений в постановление Совета Министров </w:t>
      </w:r>
      <w:r>
        <w:rPr>
          <w:rFonts w:ascii="Times New Roman" w:hAnsi="Times New Roman" w:cs="Times New Roman"/>
          <w:color w:val="000000"/>
          <w:sz w:val="28"/>
          <w:szCs w:val="28"/>
        </w:rPr>
        <w:t xml:space="preserve"> </w:t>
      </w:r>
      <w:r w:rsidRPr="004670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670D7">
        <w:rPr>
          <w:rFonts w:ascii="Times New Roman" w:hAnsi="Times New Roman" w:cs="Times New Roman"/>
          <w:color w:val="000000"/>
          <w:sz w:val="28"/>
          <w:szCs w:val="28"/>
        </w:rPr>
        <w:t>Правительства Российской Ф</w:t>
      </w:r>
      <w:r>
        <w:rPr>
          <w:rFonts w:ascii="Times New Roman" w:hAnsi="Times New Roman" w:cs="Times New Roman"/>
          <w:color w:val="000000"/>
          <w:sz w:val="28"/>
          <w:szCs w:val="28"/>
        </w:rPr>
        <w:t xml:space="preserve">едерации от 13 декабря </w:t>
      </w:r>
      <w:smartTag w:uri="urn:schemas-microsoft-com:office:smarttags" w:element="metricconverter">
        <w:smartTagPr>
          <w:attr w:name="ProductID" w:val="1993 г"/>
        </w:smartTagPr>
        <w:r>
          <w:rPr>
            <w:rFonts w:ascii="Times New Roman" w:hAnsi="Times New Roman" w:cs="Times New Roman"/>
            <w:color w:val="000000"/>
            <w:sz w:val="28"/>
            <w:szCs w:val="28"/>
          </w:rPr>
          <w:t>1993 г</w:t>
        </w:r>
      </w:smartTag>
      <w:r>
        <w:rPr>
          <w:rFonts w:ascii="Times New Roman" w:hAnsi="Times New Roman" w:cs="Times New Roman"/>
          <w:color w:val="000000"/>
          <w:sz w:val="28"/>
          <w:szCs w:val="28"/>
        </w:rPr>
        <w:t>. №</w:t>
      </w:r>
      <w:r w:rsidRPr="004670D7">
        <w:rPr>
          <w:rFonts w:ascii="Times New Roman" w:hAnsi="Times New Roman" w:cs="Times New Roman"/>
          <w:color w:val="000000"/>
          <w:sz w:val="28"/>
          <w:szCs w:val="28"/>
        </w:rPr>
        <w:t xml:space="preserve"> 1291 "О государственном надзоре за техническим состоянием самоходных машин и других видов техники в Российской Федерации", а также в целях повышения действенности органов государственного надзора за техническим состоянием самоходных машин и</w:t>
      </w:r>
      <w:proofErr w:type="gramEnd"/>
      <w:r w:rsidRPr="004670D7">
        <w:rPr>
          <w:rFonts w:ascii="Times New Roman" w:hAnsi="Times New Roman" w:cs="Times New Roman"/>
          <w:color w:val="000000"/>
          <w:sz w:val="28"/>
          <w:szCs w:val="28"/>
        </w:rPr>
        <w:t xml:space="preserve"> </w:t>
      </w:r>
      <w:proofErr w:type="gramStart"/>
      <w:r w:rsidRPr="004670D7">
        <w:rPr>
          <w:rFonts w:ascii="Times New Roman" w:hAnsi="Times New Roman" w:cs="Times New Roman"/>
          <w:color w:val="000000"/>
          <w:sz w:val="28"/>
          <w:szCs w:val="28"/>
        </w:rPr>
        <w:t>других видов техники в Российской Федерации (</w:t>
      </w:r>
      <w:proofErr w:type="spellStart"/>
      <w:r w:rsidRPr="004670D7">
        <w:rPr>
          <w:rFonts w:ascii="Times New Roman" w:hAnsi="Times New Roman" w:cs="Times New Roman"/>
          <w:color w:val="000000"/>
          <w:sz w:val="28"/>
          <w:szCs w:val="28"/>
        </w:rPr>
        <w:t>гостехнадзора</w:t>
      </w:r>
      <w:proofErr w:type="spellEnd"/>
      <w:r w:rsidRPr="004670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Минсельхозпродом России был издан приказ от 9 апреля </w:t>
      </w:r>
      <w:smartTag w:uri="urn:schemas-microsoft-com:office:smarttags" w:element="metricconverter">
        <w:smartTagPr>
          <w:attr w:name="ProductID" w:val="1998 г"/>
        </w:smartTagPr>
        <w:r>
          <w:rPr>
            <w:rFonts w:ascii="Times New Roman" w:hAnsi="Times New Roman" w:cs="Times New Roman"/>
            <w:color w:val="000000"/>
            <w:sz w:val="28"/>
            <w:szCs w:val="28"/>
          </w:rPr>
          <w:t>1998 г</w:t>
        </w:r>
      </w:smartTag>
      <w:r>
        <w:rPr>
          <w:rFonts w:ascii="Times New Roman" w:hAnsi="Times New Roman" w:cs="Times New Roman"/>
          <w:color w:val="000000"/>
          <w:sz w:val="28"/>
          <w:szCs w:val="28"/>
        </w:rPr>
        <w:t xml:space="preserve">. № 188 </w:t>
      </w:r>
      <w:r w:rsidRPr="004670D7">
        <w:rPr>
          <w:rFonts w:ascii="Times New Roman" w:hAnsi="Times New Roman" w:cs="Times New Roman"/>
          <w:color w:val="000000"/>
          <w:sz w:val="28"/>
          <w:szCs w:val="28"/>
        </w:rPr>
        <w:t>«</w:t>
      </w:r>
      <w:r w:rsidRPr="004670D7">
        <w:rPr>
          <w:rFonts w:ascii="Times New Roman" w:hAnsi="Times New Roman" w:cs="Times New Roman"/>
          <w:bCs/>
          <w:color w:val="000000"/>
          <w:sz w:val="28"/>
          <w:szCs w:val="28"/>
        </w:rPr>
        <w:t xml:space="preserve">О реформировании и организации деятельности органов </w:t>
      </w:r>
      <w:proofErr w:type="spellStart"/>
      <w:r w:rsidRPr="004670D7">
        <w:rPr>
          <w:rFonts w:ascii="Times New Roman" w:hAnsi="Times New Roman" w:cs="Times New Roman"/>
          <w:bCs/>
          <w:color w:val="000000"/>
          <w:sz w:val="28"/>
          <w:szCs w:val="28"/>
        </w:rPr>
        <w:t>гостехнадзора</w:t>
      </w:r>
      <w:proofErr w:type="spellEnd"/>
      <w:r>
        <w:rPr>
          <w:rFonts w:ascii="Times New Roman" w:hAnsi="Times New Roman" w:cs="Times New Roman"/>
          <w:bCs/>
          <w:color w:val="000000"/>
          <w:sz w:val="28"/>
          <w:szCs w:val="28"/>
        </w:rPr>
        <w:t xml:space="preserve">», которым было рекомендовано </w:t>
      </w:r>
      <w:r w:rsidRPr="004670D7">
        <w:rPr>
          <w:rFonts w:ascii="Times New Roman" w:hAnsi="Times New Roman" w:cs="Times New Roman"/>
          <w:color w:val="000000"/>
          <w:sz w:val="28"/>
          <w:szCs w:val="28"/>
        </w:rPr>
        <w:t xml:space="preserve">об установлении штатной численности районных и городских государственных инспекций </w:t>
      </w:r>
      <w:proofErr w:type="spellStart"/>
      <w:r w:rsidRPr="004670D7">
        <w:rPr>
          <w:rFonts w:ascii="Times New Roman" w:hAnsi="Times New Roman" w:cs="Times New Roman"/>
          <w:color w:val="000000"/>
          <w:sz w:val="28"/>
          <w:szCs w:val="28"/>
        </w:rPr>
        <w:t>гостехнадзора</w:t>
      </w:r>
      <w:proofErr w:type="spellEnd"/>
      <w:r w:rsidRPr="004670D7">
        <w:rPr>
          <w:rFonts w:ascii="Times New Roman" w:hAnsi="Times New Roman" w:cs="Times New Roman"/>
          <w:color w:val="000000"/>
          <w:sz w:val="28"/>
          <w:szCs w:val="28"/>
        </w:rPr>
        <w:t xml:space="preserve">, вводимых в состав государственных инспекций </w:t>
      </w:r>
      <w:proofErr w:type="spellStart"/>
      <w:r w:rsidRPr="004670D7">
        <w:rPr>
          <w:rFonts w:ascii="Times New Roman" w:hAnsi="Times New Roman" w:cs="Times New Roman"/>
          <w:color w:val="000000"/>
          <w:sz w:val="28"/>
          <w:szCs w:val="28"/>
        </w:rPr>
        <w:t>гостехнадзора</w:t>
      </w:r>
      <w:proofErr w:type="spellEnd"/>
      <w:r w:rsidRPr="004670D7">
        <w:rPr>
          <w:rFonts w:ascii="Times New Roman" w:hAnsi="Times New Roman" w:cs="Times New Roman"/>
          <w:color w:val="000000"/>
          <w:sz w:val="28"/>
          <w:szCs w:val="28"/>
        </w:rPr>
        <w:t xml:space="preserve"> органов исполнительной власти субъектов Российской Федерации в качестве структурных подразделений, в соответствии с суммарным нормативом: один</w:t>
      </w:r>
      <w:proofErr w:type="gramEnd"/>
      <w:r w:rsidRPr="004670D7">
        <w:rPr>
          <w:rFonts w:ascii="Times New Roman" w:hAnsi="Times New Roman" w:cs="Times New Roman"/>
          <w:color w:val="000000"/>
          <w:sz w:val="28"/>
          <w:szCs w:val="28"/>
        </w:rPr>
        <w:t xml:space="preserve"> инженер-инспектор на каждые 800...1000 самоходных машин и один инжене</w:t>
      </w:r>
      <w:r>
        <w:rPr>
          <w:rFonts w:ascii="Times New Roman" w:hAnsi="Times New Roman" w:cs="Times New Roman"/>
          <w:color w:val="000000"/>
          <w:sz w:val="28"/>
          <w:szCs w:val="28"/>
        </w:rPr>
        <w:t>р-</w:t>
      </w:r>
      <w:r>
        <w:rPr>
          <w:rFonts w:ascii="Times New Roman" w:hAnsi="Times New Roman" w:cs="Times New Roman"/>
          <w:color w:val="000000"/>
          <w:sz w:val="28"/>
          <w:szCs w:val="28"/>
        </w:rPr>
        <w:lastRenderedPageBreak/>
        <w:t xml:space="preserve">инспектор на 35...45 тыс. кВт </w:t>
      </w:r>
      <w:r w:rsidRPr="004670D7">
        <w:rPr>
          <w:rFonts w:ascii="Times New Roman" w:hAnsi="Times New Roman" w:cs="Times New Roman"/>
          <w:color w:val="000000"/>
          <w:sz w:val="28"/>
          <w:szCs w:val="28"/>
        </w:rPr>
        <w:t xml:space="preserve"> мощности привода установленного оборудования</w:t>
      </w:r>
      <w:r>
        <w:rPr>
          <w:rFonts w:ascii="Times New Roman" w:hAnsi="Times New Roman" w:cs="Times New Roman"/>
          <w:color w:val="000000"/>
          <w:sz w:val="28"/>
          <w:szCs w:val="28"/>
        </w:rPr>
        <w:t xml:space="preserve">.  </w:t>
      </w:r>
    </w:p>
    <w:p w:rsidR="006D0C74" w:rsidRPr="00502EF0" w:rsidRDefault="006D0C74" w:rsidP="006D0C74">
      <w:pPr>
        <w:ind w:firstLine="709"/>
        <w:jc w:val="both"/>
        <w:rPr>
          <w:szCs w:val="28"/>
        </w:rPr>
      </w:pPr>
      <w:r>
        <w:rPr>
          <w:szCs w:val="28"/>
        </w:rPr>
        <w:t>На 1</w:t>
      </w:r>
      <w:r w:rsidR="00C37BEF">
        <w:rPr>
          <w:szCs w:val="28"/>
        </w:rPr>
        <w:t xml:space="preserve"> января </w:t>
      </w:r>
      <w:r>
        <w:rPr>
          <w:szCs w:val="28"/>
        </w:rPr>
        <w:t>201</w:t>
      </w:r>
      <w:r w:rsidR="00C37BEF">
        <w:rPr>
          <w:szCs w:val="28"/>
        </w:rPr>
        <w:t>6</w:t>
      </w:r>
      <w:r>
        <w:rPr>
          <w:szCs w:val="28"/>
        </w:rPr>
        <w:t xml:space="preserve"> года количество зарегистрированных самоходных машин составило 4</w:t>
      </w:r>
      <w:r w:rsidR="00247FBB">
        <w:rPr>
          <w:szCs w:val="28"/>
        </w:rPr>
        <w:t>4</w:t>
      </w:r>
      <w:r w:rsidR="003719ED">
        <w:rPr>
          <w:szCs w:val="28"/>
        </w:rPr>
        <w:t>9</w:t>
      </w:r>
      <w:r w:rsidR="00FB02B3">
        <w:rPr>
          <w:szCs w:val="28"/>
        </w:rPr>
        <w:t>72</w:t>
      </w:r>
      <w:r>
        <w:rPr>
          <w:szCs w:val="28"/>
        </w:rPr>
        <w:t xml:space="preserve"> единиц</w:t>
      </w:r>
      <w:r w:rsidR="00247FBB">
        <w:rPr>
          <w:szCs w:val="28"/>
        </w:rPr>
        <w:t>ы</w:t>
      </w:r>
      <w:r>
        <w:rPr>
          <w:szCs w:val="28"/>
        </w:rPr>
        <w:t xml:space="preserve">, что на </w:t>
      </w:r>
      <w:r w:rsidR="00247FBB">
        <w:rPr>
          <w:szCs w:val="28"/>
        </w:rPr>
        <w:t>6</w:t>
      </w:r>
      <w:r w:rsidR="00FB02B3">
        <w:rPr>
          <w:szCs w:val="28"/>
        </w:rPr>
        <w:t>0</w:t>
      </w:r>
      <w:r>
        <w:rPr>
          <w:szCs w:val="28"/>
        </w:rPr>
        <w:t xml:space="preserve"> единиц больше предыдущего года, а мощность привода установленного оборудования составила 8</w:t>
      </w:r>
      <w:r w:rsidR="00247FBB">
        <w:rPr>
          <w:szCs w:val="28"/>
        </w:rPr>
        <w:t>41</w:t>
      </w:r>
      <w:r>
        <w:rPr>
          <w:szCs w:val="28"/>
        </w:rPr>
        <w:t xml:space="preserve">,8 тыс. кВт. Таким образом, расчетное количество инженеров-инспекторов </w:t>
      </w:r>
      <w:proofErr w:type="spellStart"/>
      <w:r>
        <w:rPr>
          <w:szCs w:val="28"/>
        </w:rPr>
        <w:t>гостехнадзора</w:t>
      </w:r>
      <w:proofErr w:type="spellEnd"/>
      <w:r>
        <w:rPr>
          <w:szCs w:val="28"/>
        </w:rPr>
        <w:t xml:space="preserve">, исходя из максимальной нагрузки, составляет </w:t>
      </w:r>
      <w:r w:rsidRPr="0011472A">
        <w:rPr>
          <w:szCs w:val="28"/>
        </w:rPr>
        <w:t>67</w:t>
      </w:r>
      <w:r>
        <w:rPr>
          <w:szCs w:val="28"/>
        </w:rPr>
        <w:t xml:space="preserve"> человек, при фактической численности в 3</w:t>
      </w:r>
      <w:r w:rsidR="00FB02B3">
        <w:rPr>
          <w:szCs w:val="28"/>
        </w:rPr>
        <w:t>5</w:t>
      </w:r>
      <w:r>
        <w:rPr>
          <w:szCs w:val="28"/>
        </w:rPr>
        <w:t xml:space="preserve"> человек. Средняя нагрузка на 1 инженера-инспектора </w:t>
      </w:r>
      <w:proofErr w:type="spellStart"/>
      <w:r>
        <w:rPr>
          <w:szCs w:val="28"/>
        </w:rPr>
        <w:t>гостехнадзора</w:t>
      </w:r>
      <w:proofErr w:type="spellEnd"/>
      <w:r>
        <w:rPr>
          <w:szCs w:val="28"/>
        </w:rPr>
        <w:t xml:space="preserve"> в 201</w:t>
      </w:r>
      <w:r w:rsidR="00FB02B3">
        <w:rPr>
          <w:szCs w:val="28"/>
        </w:rPr>
        <w:t>5</w:t>
      </w:r>
      <w:r>
        <w:rPr>
          <w:szCs w:val="28"/>
        </w:rPr>
        <w:t xml:space="preserve"> году составила </w:t>
      </w:r>
      <w:r w:rsidRPr="004A2BAE">
        <w:rPr>
          <w:szCs w:val="28"/>
        </w:rPr>
        <w:t>200 % ко</w:t>
      </w:r>
      <w:r>
        <w:rPr>
          <w:szCs w:val="28"/>
        </w:rPr>
        <w:t xml:space="preserve"> всему объему выполняемых им функций. </w:t>
      </w:r>
    </w:p>
    <w:p w:rsidR="006D0C74" w:rsidRDefault="006D0C74" w:rsidP="006D0C7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Эксперты и представители экспертных организаций к проведению мероприятий по контролю не привлекались.</w:t>
      </w:r>
    </w:p>
    <w:p w:rsidR="005412E0" w:rsidRPr="00886888" w:rsidRDefault="005412E0" w:rsidP="005412E0">
      <w:pPr>
        <w:rPr>
          <w:sz w:val="32"/>
          <w:szCs w:val="32"/>
        </w:rPr>
      </w:pP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47FBB" w:rsidRPr="00B371E8" w:rsidRDefault="00247FBB" w:rsidP="00247FBB">
      <w:pPr>
        <w:ind w:firstLine="709"/>
        <w:jc w:val="both"/>
        <w:rPr>
          <w:szCs w:val="28"/>
        </w:rPr>
      </w:pPr>
      <w:r w:rsidRPr="00B371E8">
        <w:rPr>
          <w:szCs w:val="28"/>
        </w:rPr>
        <w:t>Под исполнение Федерального закона от 26.12.2008 № 294-Ф</w:t>
      </w:r>
      <w:r>
        <w:rPr>
          <w:szCs w:val="28"/>
        </w:rPr>
        <w:t xml:space="preserve">З </w:t>
      </w:r>
      <w:r w:rsidRPr="00B371E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его принятием, подпала функция:</w:t>
      </w:r>
    </w:p>
    <w:p w:rsidR="00247FBB" w:rsidRPr="00B371E8" w:rsidRDefault="00247FBB" w:rsidP="00247FBB">
      <w:pPr>
        <w:pStyle w:val="ConsPlusNormal"/>
        <w:widowControl/>
        <w:ind w:firstLine="709"/>
        <w:jc w:val="both"/>
        <w:rPr>
          <w:rFonts w:ascii="Times New Roman" w:hAnsi="Times New Roman" w:cs="Times New Roman"/>
          <w:sz w:val="28"/>
          <w:szCs w:val="28"/>
        </w:rPr>
      </w:pPr>
      <w:r w:rsidRPr="00B371E8">
        <w:rPr>
          <w:rFonts w:ascii="Times New Roman" w:hAnsi="Times New Roman" w:cs="Times New Roman"/>
          <w:sz w:val="28"/>
          <w:szCs w:val="28"/>
        </w:rPr>
        <w:t xml:space="preserve">-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Госгортехнадзору России и </w:t>
      </w:r>
      <w:proofErr w:type="spellStart"/>
      <w:r w:rsidRPr="00B371E8">
        <w:rPr>
          <w:rFonts w:ascii="Times New Roman" w:hAnsi="Times New Roman" w:cs="Times New Roman"/>
          <w:sz w:val="28"/>
          <w:szCs w:val="28"/>
        </w:rPr>
        <w:t>Главэнергонадзору</w:t>
      </w:r>
      <w:proofErr w:type="spellEnd"/>
      <w:r w:rsidRPr="00B371E8">
        <w:rPr>
          <w:rFonts w:ascii="Times New Roman" w:hAnsi="Times New Roman" w:cs="Times New Roman"/>
          <w:sz w:val="28"/>
          <w:szCs w:val="28"/>
        </w:rPr>
        <w:t xml:space="preserve"> России), а также правил, регламентируемых стандартами, другими нормативными документами и документацией.</w:t>
      </w:r>
    </w:p>
    <w:p w:rsidR="00247FBB" w:rsidRDefault="00247FBB" w:rsidP="00247FBB">
      <w:pPr>
        <w:pStyle w:val="ConsPlusNormal"/>
        <w:widowControl/>
        <w:ind w:firstLine="700"/>
        <w:jc w:val="both"/>
        <w:rPr>
          <w:rFonts w:ascii="Times New Roman" w:hAnsi="Times New Roman" w:cs="Times New Roman"/>
          <w:sz w:val="28"/>
        </w:rPr>
      </w:pPr>
      <w:r>
        <w:rPr>
          <w:rFonts w:ascii="Times New Roman" w:hAnsi="Times New Roman" w:cs="Times New Roman"/>
          <w:sz w:val="28"/>
        </w:rPr>
        <w:t>Запланированные на 201</w:t>
      </w:r>
      <w:r w:rsidR="00FB02B3">
        <w:rPr>
          <w:rFonts w:ascii="Times New Roman" w:hAnsi="Times New Roman" w:cs="Times New Roman"/>
          <w:sz w:val="28"/>
        </w:rPr>
        <w:t>5</w:t>
      </w:r>
      <w:r>
        <w:rPr>
          <w:rFonts w:ascii="Times New Roman" w:hAnsi="Times New Roman" w:cs="Times New Roman"/>
          <w:sz w:val="28"/>
        </w:rPr>
        <w:t xml:space="preserve"> год контрольные проверки исполнены на 100</w:t>
      </w:r>
      <w:r w:rsidRPr="0041718D">
        <w:rPr>
          <w:rFonts w:ascii="Times New Roman" w:hAnsi="Times New Roman" w:cs="Times New Roman"/>
          <w:sz w:val="28"/>
        </w:rPr>
        <w:t>%</w:t>
      </w:r>
      <w:r>
        <w:rPr>
          <w:rFonts w:ascii="Times New Roman" w:hAnsi="Times New Roman" w:cs="Times New Roman"/>
          <w:sz w:val="28"/>
        </w:rPr>
        <w:t>.</w:t>
      </w:r>
    </w:p>
    <w:p w:rsidR="00890CF7" w:rsidRPr="006A306D" w:rsidRDefault="00890CF7" w:rsidP="00890CF7">
      <w:pPr>
        <w:ind w:firstLine="567"/>
        <w:jc w:val="both"/>
        <w:rPr>
          <w:szCs w:val="28"/>
        </w:rPr>
      </w:pPr>
      <w:r w:rsidRPr="006A306D">
        <w:rPr>
          <w:szCs w:val="28"/>
        </w:rPr>
        <w:t>В процессе проверки проводятся следующие мероприятия по контролю:</w:t>
      </w:r>
    </w:p>
    <w:p w:rsidR="00890CF7" w:rsidRPr="006A306D" w:rsidRDefault="00890CF7" w:rsidP="00890CF7">
      <w:pPr>
        <w:ind w:firstLine="567"/>
        <w:jc w:val="both"/>
        <w:rPr>
          <w:szCs w:val="28"/>
        </w:rPr>
      </w:pPr>
      <w:r w:rsidRPr="006A306D">
        <w:rPr>
          <w:szCs w:val="28"/>
        </w:rPr>
        <w:t>наличие и выполнение приказов руководителя предприятия о назначении ответственных лиц за безопасную эксплуатацию соответствующих машин и оборудования;</w:t>
      </w:r>
    </w:p>
    <w:p w:rsidR="00890CF7" w:rsidRPr="006A306D" w:rsidRDefault="00890CF7" w:rsidP="00890CF7">
      <w:pPr>
        <w:ind w:firstLine="567"/>
        <w:jc w:val="both"/>
        <w:rPr>
          <w:szCs w:val="28"/>
        </w:rPr>
      </w:pPr>
      <w:r w:rsidRPr="006A306D">
        <w:rPr>
          <w:szCs w:val="28"/>
        </w:rPr>
        <w:t>наличие должностных инструкций по технике безопасности на рабочих местах;</w:t>
      </w:r>
    </w:p>
    <w:p w:rsidR="00890CF7" w:rsidRPr="006A306D" w:rsidRDefault="00890CF7" w:rsidP="00890CF7">
      <w:pPr>
        <w:ind w:firstLine="567"/>
        <w:jc w:val="both"/>
        <w:rPr>
          <w:szCs w:val="28"/>
        </w:rPr>
      </w:pPr>
      <w:r w:rsidRPr="006A306D">
        <w:rPr>
          <w:szCs w:val="28"/>
        </w:rPr>
        <w:t>наличие нормативно-технической эксплуатационной документации;</w:t>
      </w:r>
    </w:p>
    <w:p w:rsidR="00890CF7" w:rsidRPr="006A306D" w:rsidRDefault="00890CF7" w:rsidP="00890CF7">
      <w:pPr>
        <w:ind w:firstLine="567"/>
        <w:jc w:val="both"/>
        <w:rPr>
          <w:szCs w:val="28"/>
        </w:rPr>
      </w:pPr>
      <w:r w:rsidRPr="006A306D">
        <w:rPr>
          <w:szCs w:val="28"/>
        </w:rPr>
        <w:t>проверка машин для растениеводства (обработка почвы, внесение удобрений, возделывания, уборка и послеуборочная обработка зерновых и зернобобовых культур, свеклы, картофеля);</w:t>
      </w:r>
    </w:p>
    <w:p w:rsidR="00890CF7" w:rsidRPr="006A306D" w:rsidRDefault="00890CF7" w:rsidP="00890CF7">
      <w:pPr>
        <w:ind w:firstLine="567"/>
        <w:jc w:val="both"/>
        <w:rPr>
          <w:szCs w:val="28"/>
        </w:rPr>
      </w:pPr>
      <w:r w:rsidRPr="006A306D">
        <w:rPr>
          <w:szCs w:val="28"/>
        </w:rPr>
        <w:t>проверка машин для животноводства (машины и оборудование для комплексной механизации ферм крупного рогатого скота, свиноводческих, овцеводческих, птицеводческих);</w:t>
      </w:r>
    </w:p>
    <w:p w:rsidR="00890CF7" w:rsidRPr="006A306D" w:rsidRDefault="00890CF7" w:rsidP="00890CF7">
      <w:pPr>
        <w:ind w:firstLine="567"/>
        <w:jc w:val="both"/>
        <w:rPr>
          <w:szCs w:val="28"/>
        </w:rPr>
      </w:pPr>
      <w:r w:rsidRPr="006A306D">
        <w:rPr>
          <w:szCs w:val="28"/>
        </w:rPr>
        <w:t>проверка оборудования перерабатывающих отраслей (для зерна, молока, мяса);</w:t>
      </w:r>
    </w:p>
    <w:p w:rsidR="00890CF7" w:rsidRPr="006A306D" w:rsidRDefault="00890CF7" w:rsidP="00890CF7">
      <w:pPr>
        <w:ind w:firstLine="567"/>
        <w:jc w:val="both"/>
        <w:rPr>
          <w:szCs w:val="28"/>
        </w:rPr>
      </w:pPr>
      <w:r w:rsidRPr="006A306D">
        <w:rPr>
          <w:szCs w:val="28"/>
        </w:rPr>
        <w:t xml:space="preserve">проверка </w:t>
      </w:r>
      <w:proofErr w:type="spellStart"/>
      <w:r w:rsidRPr="006A306D">
        <w:rPr>
          <w:szCs w:val="28"/>
        </w:rPr>
        <w:t>нефтескладского</w:t>
      </w:r>
      <w:proofErr w:type="spellEnd"/>
      <w:r w:rsidRPr="006A306D">
        <w:rPr>
          <w:szCs w:val="28"/>
        </w:rPr>
        <w:t xml:space="preserve"> оборудования (резервуары, заправочные колонки, приемораздаточные стояки);</w:t>
      </w:r>
    </w:p>
    <w:p w:rsidR="00890CF7" w:rsidRPr="00785396" w:rsidRDefault="00890CF7" w:rsidP="00890CF7">
      <w:pPr>
        <w:ind w:firstLine="567"/>
        <w:jc w:val="both"/>
        <w:rPr>
          <w:szCs w:val="28"/>
        </w:rPr>
      </w:pPr>
      <w:r w:rsidRPr="00785396">
        <w:rPr>
          <w:szCs w:val="28"/>
        </w:rPr>
        <w:lastRenderedPageBreak/>
        <w:t>проверка соблюдения правил эксплуатации машин и оборудования.</w:t>
      </w:r>
    </w:p>
    <w:p w:rsidR="00FB02B3" w:rsidRPr="00785396" w:rsidRDefault="00FB02B3" w:rsidP="00FB02B3">
      <w:pPr>
        <w:pStyle w:val="af0"/>
        <w:ind w:firstLine="708"/>
        <w:jc w:val="both"/>
        <w:rPr>
          <w:rFonts w:ascii="Times New Roman" w:hAnsi="Times New Roman"/>
          <w:sz w:val="28"/>
          <w:szCs w:val="28"/>
        </w:rPr>
      </w:pPr>
      <w:r w:rsidRPr="00785396">
        <w:rPr>
          <w:rFonts w:ascii="Times New Roman" w:hAnsi="Times New Roman"/>
          <w:sz w:val="28"/>
          <w:szCs w:val="28"/>
        </w:rPr>
        <w:t xml:space="preserve">Особую социальную значимость имеет вопрос осуществления </w:t>
      </w:r>
      <w:proofErr w:type="gramStart"/>
      <w:r w:rsidRPr="00785396">
        <w:rPr>
          <w:rFonts w:ascii="Times New Roman" w:hAnsi="Times New Roman"/>
          <w:sz w:val="28"/>
          <w:szCs w:val="28"/>
        </w:rPr>
        <w:t>контроля за</w:t>
      </w:r>
      <w:proofErr w:type="gramEnd"/>
      <w:r w:rsidRPr="00785396">
        <w:rPr>
          <w:rFonts w:ascii="Times New Roman" w:hAnsi="Times New Roman"/>
          <w:sz w:val="28"/>
          <w:szCs w:val="28"/>
        </w:rPr>
        <w:t xml:space="preserve"> состоянием аттракционной техники со стороны государственных органов власти в целях обеспечения безопасности для населения.</w:t>
      </w:r>
    </w:p>
    <w:p w:rsidR="00FB02B3" w:rsidRPr="00785396" w:rsidRDefault="00FB02B3" w:rsidP="00FB02B3">
      <w:pPr>
        <w:pStyle w:val="af0"/>
        <w:ind w:firstLine="708"/>
        <w:jc w:val="both"/>
        <w:rPr>
          <w:rFonts w:ascii="Times New Roman" w:hAnsi="Times New Roman"/>
          <w:sz w:val="28"/>
          <w:szCs w:val="28"/>
        </w:rPr>
      </w:pPr>
      <w:r w:rsidRPr="00785396">
        <w:rPr>
          <w:rFonts w:ascii="Times New Roman" w:hAnsi="Times New Roman"/>
          <w:sz w:val="28"/>
          <w:szCs w:val="28"/>
        </w:rPr>
        <w:t>Ежегодно на территории Саратовской области эксплуатируются в стационарном режиме порядка 70-80 единиц различных аттракционов. Кроме этого по области постоянно гастролируют передвижные  «Луна-парки» с аттракционами сомнительного технического характера.</w:t>
      </w:r>
    </w:p>
    <w:p w:rsidR="00FB02B3" w:rsidRPr="00785396" w:rsidRDefault="00FB02B3" w:rsidP="00FB02B3">
      <w:pPr>
        <w:pStyle w:val="af0"/>
        <w:ind w:firstLine="708"/>
        <w:jc w:val="both"/>
        <w:rPr>
          <w:rFonts w:ascii="Times New Roman" w:hAnsi="Times New Roman"/>
          <w:color w:val="000000"/>
          <w:sz w:val="28"/>
          <w:szCs w:val="28"/>
        </w:rPr>
      </w:pPr>
      <w:r w:rsidRPr="00785396">
        <w:rPr>
          <w:rFonts w:ascii="Times New Roman" w:hAnsi="Times New Roman"/>
          <w:sz w:val="28"/>
          <w:szCs w:val="28"/>
        </w:rPr>
        <w:t xml:space="preserve">Инспекция </w:t>
      </w:r>
      <w:proofErr w:type="spellStart"/>
      <w:r w:rsidRPr="00785396">
        <w:rPr>
          <w:rFonts w:ascii="Times New Roman" w:hAnsi="Times New Roman"/>
          <w:sz w:val="28"/>
          <w:szCs w:val="28"/>
        </w:rPr>
        <w:t>Гостехнадзора</w:t>
      </w:r>
      <w:proofErr w:type="spellEnd"/>
      <w:r w:rsidRPr="00785396">
        <w:rPr>
          <w:rFonts w:ascii="Times New Roman" w:hAnsi="Times New Roman"/>
          <w:sz w:val="28"/>
          <w:szCs w:val="28"/>
        </w:rPr>
        <w:t xml:space="preserve"> Саратовской области разработала правовую базу для осуществления своей деятельности в данном направлении с учетом опыта работы других регионов Российской Федерации. 1</w:t>
      </w:r>
      <w:r w:rsidRPr="00785396">
        <w:rPr>
          <w:rFonts w:ascii="Times New Roman" w:hAnsi="Times New Roman"/>
          <w:color w:val="000000"/>
          <w:sz w:val="28"/>
          <w:szCs w:val="28"/>
        </w:rPr>
        <w:t>5 мая 2013 года принят и вступил в силу Закон Саратовской области «О региональном государственном надзоре за техническим состоянием аттракционной техники на территории Саратовской области».</w:t>
      </w:r>
    </w:p>
    <w:p w:rsidR="00FB02B3" w:rsidRPr="00785396" w:rsidRDefault="00FB02B3" w:rsidP="00FB02B3">
      <w:pPr>
        <w:adjustRightInd w:val="0"/>
        <w:ind w:firstLine="708"/>
        <w:jc w:val="both"/>
        <w:rPr>
          <w:bCs w:val="0"/>
          <w:szCs w:val="28"/>
        </w:rPr>
      </w:pPr>
      <w:r w:rsidRPr="00785396">
        <w:rPr>
          <w:szCs w:val="28"/>
        </w:rPr>
        <w:t xml:space="preserve">Наделение инспекции </w:t>
      </w:r>
      <w:proofErr w:type="spellStart"/>
      <w:r w:rsidRPr="00785396">
        <w:rPr>
          <w:szCs w:val="28"/>
        </w:rPr>
        <w:t>Гостехнадзора</w:t>
      </w:r>
      <w:proofErr w:type="spellEnd"/>
      <w:r w:rsidRPr="00785396">
        <w:rPr>
          <w:szCs w:val="28"/>
        </w:rPr>
        <w:t xml:space="preserve"> новой функцией позволит контролировать безопасность аттракционов для населения и одновременно получать дополнительные доходы в бюджет области. Утвержден административный регламент по исполнению государственной функции по осуществлению регионального государственного надзора за техническим состоянием аттракционов </w:t>
      </w:r>
      <w:r w:rsidRPr="00785396">
        <w:rPr>
          <w:bCs w:val="0"/>
          <w:szCs w:val="28"/>
        </w:rPr>
        <w:t xml:space="preserve"> и их вспомогательных устройств.</w:t>
      </w:r>
    </w:p>
    <w:p w:rsidR="00785396" w:rsidRPr="00785396" w:rsidRDefault="00785396" w:rsidP="00785396">
      <w:pPr>
        <w:ind w:firstLine="567"/>
        <w:jc w:val="both"/>
        <w:rPr>
          <w:szCs w:val="28"/>
        </w:rPr>
      </w:pPr>
      <w:r w:rsidRPr="00785396">
        <w:rPr>
          <w:szCs w:val="28"/>
        </w:rPr>
        <w:t>За нарушения Закона 81-ЗСО предусмотрена и административная ответственность в рамках Кодекса РФ об административных правонарушений (</w:t>
      </w:r>
      <w:proofErr w:type="spellStart"/>
      <w:r w:rsidRPr="00785396">
        <w:rPr>
          <w:szCs w:val="28"/>
        </w:rPr>
        <w:t>КоАП</w:t>
      </w:r>
      <w:proofErr w:type="spellEnd"/>
      <w:r w:rsidRPr="00785396">
        <w:rPr>
          <w:szCs w:val="28"/>
        </w:rPr>
        <w:t xml:space="preserve"> РФ) статья 9.3, статья 19.7 непредставление сведений (информации), которая влечёт за собой предупреждение или наложение административного штрафа на граждан в размере от ста до трёхсот рублей; на должностных лиц – от трёхсот до пятисот рублей; на юридических лиц – от трёх тысяч до пяти тысяч рублей. </w:t>
      </w:r>
    </w:p>
    <w:p w:rsidR="00FB02B3" w:rsidRPr="00785396" w:rsidRDefault="00FB02B3" w:rsidP="00FB02B3">
      <w:pPr>
        <w:ind w:firstLine="708"/>
        <w:jc w:val="both"/>
        <w:rPr>
          <w:szCs w:val="28"/>
        </w:rPr>
      </w:pPr>
      <w:r w:rsidRPr="00785396">
        <w:rPr>
          <w:szCs w:val="28"/>
        </w:rPr>
        <w:t xml:space="preserve">В 2015 году по обращениям граждан проведены внеплановые проверки, согласованные с Прокуратурой области, аттракционной техники ИП Воловик А.Л., ИП </w:t>
      </w:r>
      <w:proofErr w:type="spellStart"/>
      <w:r w:rsidRPr="00785396">
        <w:rPr>
          <w:szCs w:val="28"/>
        </w:rPr>
        <w:t>Скакова</w:t>
      </w:r>
      <w:proofErr w:type="spellEnd"/>
      <w:r w:rsidRPr="00785396">
        <w:rPr>
          <w:szCs w:val="28"/>
        </w:rPr>
        <w:t xml:space="preserve"> А.П., ООО «Лабиринт».</w:t>
      </w:r>
    </w:p>
    <w:p w:rsidR="00FB02B3" w:rsidRPr="00890CF7" w:rsidRDefault="00FB02B3" w:rsidP="00FB02B3">
      <w:pPr>
        <w:ind w:firstLine="708"/>
        <w:jc w:val="both"/>
        <w:rPr>
          <w:szCs w:val="28"/>
        </w:rPr>
      </w:pPr>
      <w:r w:rsidRPr="00785396">
        <w:rPr>
          <w:szCs w:val="28"/>
        </w:rPr>
        <w:t>Выписано одно предписание со сроками устранения и составлено три протокола на должностн</w:t>
      </w:r>
      <w:r w:rsidR="00F90C40">
        <w:rPr>
          <w:szCs w:val="28"/>
        </w:rPr>
        <w:t>ых</w:t>
      </w:r>
      <w:r w:rsidRPr="00785396">
        <w:rPr>
          <w:szCs w:val="28"/>
        </w:rPr>
        <w:t xml:space="preserve"> лиц по статье 9.3</w:t>
      </w:r>
      <w:r w:rsidR="00785396">
        <w:rPr>
          <w:szCs w:val="28"/>
        </w:rPr>
        <w:t xml:space="preserve"> и</w:t>
      </w:r>
      <w:r w:rsidR="00F90C40">
        <w:rPr>
          <w:szCs w:val="28"/>
        </w:rPr>
        <w:t xml:space="preserve"> </w:t>
      </w:r>
      <w:r w:rsidR="00785396">
        <w:rPr>
          <w:szCs w:val="28"/>
        </w:rPr>
        <w:t>19.7</w:t>
      </w:r>
      <w:r w:rsidRPr="00785396">
        <w:rPr>
          <w:szCs w:val="28"/>
        </w:rPr>
        <w:t>.</w:t>
      </w:r>
    </w:p>
    <w:p w:rsidR="00890CF7" w:rsidRPr="00890CF7" w:rsidRDefault="00890CF7" w:rsidP="00890CF7">
      <w:pPr>
        <w:ind w:firstLine="708"/>
        <w:jc w:val="both"/>
        <w:rPr>
          <w:szCs w:val="28"/>
        </w:rPr>
      </w:pPr>
      <w:proofErr w:type="gramStart"/>
      <w:r w:rsidRPr="00890CF7">
        <w:rPr>
          <w:szCs w:val="28"/>
        </w:rPr>
        <w:t xml:space="preserve">Действие функции </w:t>
      </w:r>
      <w:r w:rsidRPr="00890CF7">
        <w:rPr>
          <w:spacing w:val="-4"/>
          <w:szCs w:val="28"/>
        </w:rPr>
        <w:t xml:space="preserve">«Осуществление надзора за </w:t>
      </w:r>
      <w:r w:rsidRPr="00890CF7">
        <w:rPr>
          <w:spacing w:val="-9"/>
          <w:szCs w:val="28"/>
        </w:rPr>
        <w:t xml:space="preserve">техническим состоянием тракторов, самоходных дорожно-строительных и иных машин и прицепов к ним в процессе использования независимо от их </w:t>
      </w:r>
      <w:r w:rsidRPr="00890CF7">
        <w:rPr>
          <w:spacing w:val="-4"/>
          <w:szCs w:val="28"/>
        </w:rPr>
        <w:t xml:space="preserve">принадлежности (кроме машин Вооруженных Сил и других войск </w:t>
      </w:r>
      <w:r w:rsidRPr="00890CF7">
        <w:rPr>
          <w:spacing w:val="-6"/>
          <w:szCs w:val="28"/>
        </w:rPr>
        <w:t xml:space="preserve">Российской Федерации, а также параметров машин, подконтрольных </w:t>
      </w:r>
      <w:r w:rsidRPr="00890CF7">
        <w:rPr>
          <w:szCs w:val="28"/>
        </w:rPr>
        <w:t xml:space="preserve">федеральным органам исполнительной власти) по нормативам, </w:t>
      </w:r>
      <w:r w:rsidRPr="00890CF7">
        <w:rPr>
          <w:spacing w:val="-7"/>
          <w:szCs w:val="28"/>
        </w:rPr>
        <w:t xml:space="preserve">обеспечивающим безопасность для жизни, здоровья людей и имущества, </w:t>
      </w:r>
      <w:r w:rsidRPr="00890CF7">
        <w:rPr>
          <w:szCs w:val="28"/>
        </w:rPr>
        <w:t>охрану окружающей среды» не распространяется на правоотношения, возникающие</w:t>
      </w:r>
      <w:proofErr w:type="gramEnd"/>
      <w:r w:rsidRPr="00890CF7">
        <w:rPr>
          <w:szCs w:val="28"/>
        </w:rPr>
        <w:t xml:space="preserve"> при проверках юридических лиц и индивидуальных предпринимателей, к которым применяются требования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5396" w:rsidRDefault="00890CF7" w:rsidP="00785396">
      <w:pPr>
        <w:ind w:firstLine="567"/>
        <w:jc w:val="both"/>
        <w:rPr>
          <w:szCs w:val="28"/>
        </w:rPr>
      </w:pPr>
      <w:r w:rsidRPr="00890CF7">
        <w:rPr>
          <w:szCs w:val="28"/>
        </w:rPr>
        <w:lastRenderedPageBreak/>
        <w:tab/>
      </w:r>
      <w:r w:rsidR="00785396" w:rsidRPr="00CF57C0">
        <w:rPr>
          <w:szCs w:val="28"/>
        </w:rPr>
        <w:t xml:space="preserve">За 2015 год проведены </w:t>
      </w:r>
      <w:r w:rsidR="00785396">
        <w:rPr>
          <w:szCs w:val="28"/>
        </w:rPr>
        <w:t>сорок две</w:t>
      </w:r>
      <w:r w:rsidR="00785396" w:rsidRPr="00CF57C0">
        <w:rPr>
          <w:szCs w:val="28"/>
        </w:rPr>
        <w:t xml:space="preserve"> планов</w:t>
      </w:r>
      <w:r w:rsidR="00785396">
        <w:rPr>
          <w:szCs w:val="28"/>
        </w:rPr>
        <w:t>ые</w:t>
      </w:r>
      <w:r w:rsidR="00785396" w:rsidRPr="00CF57C0">
        <w:rPr>
          <w:szCs w:val="28"/>
        </w:rPr>
        <w:t xml:space="preserve"> </w:t>
      </w:r>
      <w:r w:rsidR="00785396">
        <w:rPr>
          <w:szCs w:val="28"/>
        </w:rPr>
        <w:t xml:space="preserve">и тридцать шесть </w:t>
      </w:r>
      <w:r w:rsidR="00785396" w:rsidRPr="005538CF">
        <w:rPr>
          <w:szCs w:val="28"/>
        </w:rPr>
        <w:t>внеплановых проверок по выполнению ранее выписанного предписания</w:t>
      </w:r>
      <w:r w:rsidR="00785396">
        <w:rPr>
          <w:szCs w:val="28"/>
        </w:rPr>
        <w:t xml:space="preserve">, в том числе три внеплановые проверки по </w:t>
      </w:r>
      <w:r w:rsidR="00785396" w:rsidRPr="001E60AA">
        <w:rPr>
          <w:szCs w:val="28"/>
        </w:rPr>
        <w:t>заявлени</w:t>
      </w:r>
      <w:r w:rsidR="00B51A25">
        <w:rPr>
          <w:szCs w:val="28"/>
        </w:rPr>
        <w:t>ям</w:t>
      </w:r>
      <w:r w:rsidR="00785396">
        <w:rPr>
          <w:szCs w:val="28"/>
        </w:rPr>
        <w:t>,</w:t>
      </w:r>
      <w:r w:rsidR="00785396" w:rsidRPr="001E60AA">
        <w:rPr>
          <w:szCs w:val="28"/>
        </w:rPr>
        <w:t xml:space="preserve"> согласован</w:t>
      </w:r>
      <w:r w:rsidR="00785396">
        <w:rPr>
          <w:szCs w:val="28"/>
        </w:rPr>
        <w:t>н</w:t>
      </w:r>
      <w:r w:rsidR="00B51A25">
        <w:rPr>
          <w:szCs w:val="28"/>
        </w:rPr>
        <w:t>ых</w:t>
      </w:r>
      <w:r w:rsidR="00785396">
        <w:rPr>
          <w:szCs w:val="28"/>
        </w:rPr>
        <w:t xml:space="preserve"> с Прокуратурой области</w:t>
      </w:r>
      <w:r w:rsidR="00785396" w:rsidRPr="005538CF">
        <w:rPr>
          <w:szCs w:val="28"/>
        </w:rPr>
        <w:t>.</w:t>
      </w:r>
    </w:p>
    <w:p w:rsidR="00785396" w:rsidRPr="0027210B" w:rsidRDefault="00785396" w:rsidP="00785396">
      <w:pPr>
        <w:ind w:firstLine="567"/>
        <w:jc w:val="both"/>
        <w:rPr>
          <w:szCs w:val="28"/>
        </w:rPr>
      </w:pPr>
      <w:r w:rsidRPr="005538CF">
        <w:rPr>
          <w:szCs w:val="28"/>
        </w:rPr>
        <w:t xml:space="preserve">По выявленным нарушениям выписаны </w:t>
      </w:r>
      <w:r>
        <w:rPr>
          <w:szCs w:val="28"/>
        </w:rPr>
        <w:t>тридцать</w:t>
      </w:r>
      <w:r w:rsidRPr="005538CF">
        <w:rPr>
          <w:szCs w:val="28"/>
        </w:rPr>
        <w:t xml:space="preserve"> предписаний со сроками устранени</w:t>
      </w:r>
      <w:proofErr w:type="gramStart"/>
      <w:r w:rsidRPr="005538CF">
        <w:rPr>
          <w:szCs w:val="28"/>
        </w:rPr>
        <w:t>я</w:t>
      </w:r>
      <w:r>
        <w:rPr>
          <w:szCs w:val="28"/>
        </w:rPr>
        <w:t>(</w:t>
      </w:r>
      <w:proofErr w:type="gramEnd"/>
      <w:r>
        <w:rPr>
          <w:szCs w:val="28"/>
        </w:rPr>
        <w:t xml:space="preserve">в том числе одно предписание по </w:t>
      </w:r>
      <w:r w:rsidRPr="001E60AA">
        <w:rPr>
          <w:szCs w:val="28"/>
        </w:rPr>
        <w:t>заявлени</w:t>
      </w:r>
      <w:r>
        <w:rPr>
          <w:szCs w:val="28"/>
        </w:rPr>
        <w:t>ю,</w:t>
      </w:r>
      <w:r w:rsidRPr="001E60AA">
        <w:rPr>
          <w:szCs w:val="28"/>
        </w:rPr>
        <w:t xml:space="preserve"> согласован</w:t>
      </w:r>
      <w:r>
        <w:rPr>
          <w:szCs w:val="28"/>
        </w:rPr>
        <w:t>ному с Прокуратурой области)</w:t>
      </w:r>
      <w:r w:rsidRPr="005538CF">
        <w:rPr>
          <w:szCs w:val="28"/>
        </w:rPr>
        <w:t xml:space="preserve"> и составлены протоколы: </w:t>
      </w:r>
      <w:r>
        <w:rPr>
          <w:szCs w:val="28"/>
        </w:rPr>
        <w:t>14</w:t>
      </w:r>
      <w:r w:rsidRPr="005538CF">
        <w:rPr>
          <w:szCs w:val="28"/>
        </w:rPr>
        <w:t xml:space="preserve"> протоколов на должностное лицо по статье 9.3. </w:t>
      </w:r>
      <w:r>
        <w:rPr>
          <w:szCs w:val="28"/>
        </w:rPr>
        <w:t xml:space="preserve">и 21 протокол </w:t>
      </w:r>
      <w:r w:rsidRPr="005538CF">
        <w:rPr>
          <w:szCs w:val="28"/>
        </w:rPr>
        <w:t xml:space="preserve">на индивидуальных предпринимателей </w:t>
      </w:r>
      <w:r>
        <w:rPr>
          <w:szCs w:val="28"/>
        </w:rPr>
        <w:t>(в том числе 1 предписание по внеплановой проверке, согласованной с Прокуратурой области)</w:t>
      </w:r>
      <w:r w:rsidRPr="005538CF">
        <w:rPr>
          <w:szCs w:val="28"/>
        </w:rPr>
        <w:t>.</w:t>
      </w:r>
      <w:r w:rsidRPr="0027210B">
        <w:rPr>
          <w:szCs w:val="28"/>
        </w:rPr>
        <w:t xml:space="preserve"> </w:t>
      </w:r>
    </w:p>
    <w:p w:rsidR="00785396" w:rsidRDefault="00785396" w:rsidP="00785396">
      <w:pPr>
        <w:ind w:firstLine="709"/>
        <w:jc w:val="both"/>
        <w:rPr>
          <w:szCs w:val="28"/>
        </w:rPr>
      </w:pPr>
      <w:r w:rsidRPr="00536473">
        <w:rPr>
          <w:szCs w:val="28"/>
        </w:rPr>
        <w:t>Предписание не выпис</w:t>
      </w:r>
      <w:r>
        <w:rPr>
          <w:szCs w:val="28"/>
        </w:rPr>
        <w:t>ано при проведении проверки предприятия ООО «</w:t>
      </w:r>
      <w:proofErr w:type="spellStart"/>
      <w:r>
        <w:rPr>
          <w:szCs w:val="28"/>
        </w:rPr>
        <w:t>Татищевская</w:t>
      </w:r>
      <w:proofErr w:type="spellEnd"/>
      <w:r>
        <w:rPr>
          <w:szCs w:val="28"/>
        </w:rPr>
        <w:t xml:space="preserve"> птицефабрика», ООО «ДСК </w:t>
      </w:r>
      <w:proofErr w:type="spellStart"/>
      <w:r>
        <w:rPr>
          <w:szCs w:val="28"/>
        </w:rPr>
        <w:t>ГРАСС-Саратов</w:t>
      </w:r>
      <w:proofErr w:type="spellEnd"/>
      <w:r>
        <w:rPr>
          <w:szCs w:val="28"/>
        </w:rPr>
        <w:t xml:space="preserve">» Саратовского района, ЗАО «Элеватор-холдинг» </w:t>
      </w:r>
      <w:proofErr w:type="spellStart"/>
      <w:r>
        <w:rPr>
          <w:szCs w:val="28"/>
        </w:rPr>
        <w:t>Хвалынского</w:t>
      </w:r>
      <w:proofErr w:type="spellEnd"/>
      <w:r>
        <w:rPr>
          <w:szCs w:val="28"/>
        </w:rPr>
        <w:t xml:space="preserve"> района, ООО «Дмитриевское 2002» Советского района, ИП </w:t>
      </w:r>
      <w:proofErr w:type="spellStart"/>
      <w:r>
        <w:rPr>
          <w:szCs w:val="28"/>
        </w:rPr>
        <w:t>Шегай</w:t>
      </w:r>
      <w:proofErr w:type="spellEnd"/>
      <w:r>
        <w:rPr>
          <w:szCs w:val="28"/>
        </w:rPr>
        <w:t xml:space="preserve"> И.В. Советского района, ООО «Дымок» </w:t>
      </w:r>
      <w:proofErr w:type="spellStart"/>
      <w:r>
        <w:rPr>
          <w:szCs w:val="28"/>
        </w:rPr>
        <w:t>Энгельсского</w:t>
      </w:r>
      <w:proofErr w:type="spellEnd"/>
      <w:r>
        <w:rPr>
          <w:szCs w:val="28"/>
        </w:rPr>
        <w:t xml:space="preserve"> района, так как </w:t>
      </w:r>
      <w:r w:rsidRPr="00536473">
        <w:rPr>
          <w:szCs w:val="28"/>
        </w:rPr>
        <w:t>нарушени</w:t>
      </w:r>
      <w:r>
        <w:rPr>
          <w:szCs w:val="28"/>
        </w:rPr>
        <w:t>я</w:t>
      </w:r>
      <w:r w:rsidRPr="00536473">
        <w:rPr>
          <w:szCs w:val="28"/>
        </w:rPr>
        <w:t xml:space="preserve"> устранен</w:t>
      </w:r>
      <w:r>
        <w:rPr>
          <w:szCs w:val="28"/>
        </w:rPr>
        <w:t>ы</w:t>
      </w:r>
      <w:r w:rsidRPr="00536473">
        <w:rPr>
          <w:szCs w:val="28"/>
        </w:rPr>
        <w:t xml:space="preserve"> в ходе проверки</w:t>
      </w:r>
      <w:r w:rsidRPr="00536473">
        <w:rPr>
          <w:color w:val="000000"/>
          <w:szCs w:val="28"/>
        </w:rPr>
        <w:t>.</w:t>
      </w:r>
      <w:r>
        <w:rPr>
          <w:color w:val="000000"/>
          <w:szCs w:val="28"/>
        </w:rPr>
        <w:t xml:space="preserve"> </w:t>
      </w:r>
      <w:r w:rsidRPr="006A306D">
        <w:rPr>
          <w:szCs w:val="28"/>
        </w:rPr>
        <w:tab/>
      </w:r>
      <w:r>
        <w:rPr>
          <w:szCs w:val="28"/>
        </w:rPr>
        <w:t xml:space="preserve">ООО «Ровенская </w:t>
      </w:r>
      <w:proofErr w:type="spellStart"/>
      <w:r>
        <w:rPr>
          <w:szCs w:val="28"/>
        </w:rPr>
        <w:t>машино-технологическая</w:t>
      </w:r>
      <w:proofErr w:type="spellEnd"/>
      <w:r>
        <w:rPr>
          <w:szCs w:val="28"/>
        </w:rPr>
        <w:t xml:space="preserve"> станция» на период проверки производственную деятельность не осуществляла.</w:t>
      </w:r>
    </w:p>
    <w:p w:rsidR="005412E0" w:rsidRPr="001521EA" w:rsidRDefault="00890CF7" w:rsidP="00785396">
      <w:pPr>
        <w:jc w:val="both"/>
        <w:rPr>
          <w:sz w:val="32"/>
          <w:szCs w:val="32"/>
          <w:highlight w:val="yellow"/>
        </w:rPr>
      </w:pPr>
      <w:r w:rsidRPr="00890CF7">
        <w:rPr>
          <w:szCs w:val="28"/>
        </w:rPr>
        <w:tab/>
      </w:r>
    </w:p>
    <w:p w:rsidR="005412E0" w:rsidRPr="00B56387"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B56387">
        <w:rPr>
          <w:sz w:val="32"/>
          <w:szCs w:val="32"/>
        </w:rPr>
        <w:t>Раздел 5.</w:t>
      </w:r>
    </w:p>
    <w:p w:rsidR="005412E0" w:rsidRPr="00B56387"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B56387">
        <w:rPr>
          <w:sz w:val="32"/>
          <w:szCs w:val="32"/>
        </w:rPr>
        <w:t>Действия органов государственного контроля (надзора),</w:t>
      </w:r>
    </w:p>
    <w:p w:rsidR="005412E0" w:rsidRPr="00B56387"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B56387">
        <w:rPr>
          <w:sz w:val="32"/>
          <w:szCs w:val="32"/>
        </w:rPr>
        <w:t>муниципального контроля по пресечению нарушений обязательных требований и (или) устранению последствий таких нарушений</w:t>
      </w:r>
    </w:p>
    <w:p w:rsidR="0094425C" w:rsidRPr="00785396" w:rsidRDefault="0094425C" w:rsidP="00247FBB">
      <w:pPr>
        <w:ind w:firstLine="709"/>
        <w:jc w:val="both"/>
        <w:rPr>
          <w:szCs w:val="28"/>
          <w:highlight w:val="yellow"/>
        </w:rPr>
      </w:pPr>
    </w:p>
    <w:p w:rsidR="00B51A25" w:rsidRDefault="00B51A25" w:rsidP="00B51A25">
      <w:pPr>
        <w:ind w:firstLine="567"/>
        <w:jc w:val="both"/>
        <w:rPr>
          <w:szCs w:val="28"/>
        </w:rPr>
      </w:pPr>
      <w:r w:rsidRPr="00890CF7">
        <w:rPr>
          <w:szCs w:val="28"/>
        </w:rPr>
        <w:tab/>
      </w:r>
      <w:r w:rsidRPr="00CF57C0">
        <w:rPr>
          <w:szCs w:val="28"/>
        </w:rPr>
        <w:t xml:space="preserve">За 2015 год проведены </w:t>
      </w:r>
      <w:r>
        <w:rPr>
          <w:szCs w:val="28"/>
        </w:rPr>
        <w:t>сорок две</w:t>
      </w:r>
      <w:r w:rsidRPr="00CF57C0">
        <w:rPr>
          <w:szCs w:val="28"/>
        </w:rPr>
        <w:t xml:space="preserve"> планов</w:t>
      </w:r>
      <w:r>
        <w:rPr>
          <w:szCs w:val="28"/>
        </w:rPr>
        <w:t>ые</w:t>
      </w:r>
      <w:r w:rsidRPr="00CF57C0">
        <w:rPr>
          <w:szCs w:val="28"/>
        </w:rPr>
        <w:t xml:space="preserve"> </w:t>
      </w:r>
      <w:r>
        <w:rPr>
          <w:szCs w:val="28"/>
        </w:rPr>
        <w:t xml:space="preserve">и тридцать шесть </w:t>
      </w:r>
      <w:r w:rsidRPr="005538CF">
        <w:rPr>
          <w:szCs w:val="28"/>
        </w:rPr>
        <w:t>внеплановых проверок по выполнению ранее выписанного предписания</w:t>
      </w:r>
      <w:r>
        <w:rPr>
          <w:szCs w:val="28"/>
        </w:rPr>
        <w:t xml:space="preserve">, в том числе три внеплановые проверки по </w:t>
      </w:r>
      <w:r w:rsidRPr="001E60AA">
        <w:rPr>
          <w:szCs w:val="28"/>
        </w:rPr>
        <w:t>заявлени</w:t>
      </w:r>
      <w:r>
        <w:rPr>
          <w:szCs w:val="28"/>
        </w:rPr>
        <w:t>ям,</w:t>
      </w:r>
      <w:r w:rsidRPr="001E60AA">
        <w:rPr>
          <w:szCs w:val="28"/>
        </w:rPr>
        <w:t xml:space="preserve"> согласован</w:t>
      </w:r>
      <w:r>
        <w:rPr>
          <w:szCs w:val="28"/>
        </w:rPr>
        <w:t>ных с Прокуратурой области</w:t>
      </w:r>
      <w:r w:rsidRPr="005538CF">
        <w:rPr>
          <w:szCs w:val="28"/>
        </w:rPr>
        <w:t>.</w:t>
      </w:r>
    </w:p>
    <w:p w:rsidR="00B56387" w:rsidRPr="00890CF7" w:rsidRDefault="000D68CB" w:rsidP="00B56387">
      <w:pPr>
        <w:ind w:firstLine="567"/>
        <w:jc w:val="both"/>
        <w:rPr>
          <w:szCs w:val="28"/>
        </w:rPr>
      </w:pPr>
      <w:r w:rsidRPr="005538CF">
        <w:rPr>
          <w:szCs w:val="28"/>
        </w:rPr>
        <w:t xml:space="preserve">По выявленным нарушениям выписаны </w:t>
      </w:r>
      <w:r>
        <w:rPr>
          <w:szCs w:val="28"/>
        </w:rPr>
        <w:t>тридцать</w:t>
      </w:r>
      <w:r w:rsidRPr="005538CF">
        <w:rPr>
          <w:szCs w:val="28"/>
        </w:rPr>
        <w:t xml:space="preserve"> предписаний со сроками устранения</w:t>
      </w:r>
      <w:r>
        <w:rPr>
          <w:szCs w:val="28"/>
        </w:rPr>
        <w:t xml:space="preserve"> (в том числе одно предписание по </w:t>
      </w:r>
      <w:r w:rsidRPr="001E60AA">
        <w:rPr>
          <w:szCs w:val="28"/>
        </w:rPr>
        <w:t>заявлени</w:t>
      </w:r>
      <w:r>
        <w:rPr>
          <w:szCs w:val="28"/>
        </w:rPr>
        <w:t>ю,</w:t>
      </w:r>
      <w:r w:rsidRPr="001E60AA">
        <w:rPr>
          <w:szCs w:val="28"/>
        </w:rPr>
        <w:t xml:space="preserve"> согласован</w:t>
      </w:r>
      <w:r>
        <w:rPr>
          <w:szCs w:val="28"/>
        </w:rPr>
        <w:t>ному с Прокуратурой области)</w:t>
      </w:r>
      <w:r w:rsidRPr="005538CF">
        <w:rPr>
          <w:szCs w:val="28"/>
        </w:rPr>
        <w:t xml:space="preserve"> и составлены протоколы: </w:t>
      </w:r>
      <w:r>
        <w:rPr>
          <w:szCs w:val="28"/>
        </w:rPr>
        <w:t>14</w:t>
      </w:r>
      <w:r w:rsidRPr="005538CF">
        <w:rPr>
          <w:szCs w:val="28"/>
        </w:rPr>
        <w:t xml:space="preserve"> протоколов на должностное лицо по статье 9.3. </w:t>
      </w:r>
      <w:r>
        <w:rPr>
          <w:szCs w:val="28"/>
        </w:rPr>
        <w:t xml:space="preserve">и 21 протокол </w:t>
      </w:r>
      <w:r w:rsidRPr="005538CF">
        <w:rPr>
          <w:szCs w:val="28"/>
        </w:rPr>
        <w:t xml:space="preserve">на индивидуальных предпринимателей </w:t>
      </w:r>
      <w:r>
        <w:rPr>
          <w:szCs w:val="28"/>
        </w:rPr>
        <w:t>(в том числе 1 предписание по внеплановой проверке, согласованной с Прокуратурой области)</w:t>
      </w:r>
      <w:r w:rsidRPr="005538CF">
        <w:rPr>
          <w:szCs w:val="28"/>
        </w:rPr>
        <w:t>.</w:t>
      </w:r>
      <w:r w:rsidRPr="0027210B">
        <w:rPr>
          <w:szCs w:val="28"/>
        </w:rPr>
        <w:t xml:space="preserve"> </w:t>
      </w:r>
    </w:p>
    <w:p w:rsidR="005412E0" w:rsidRPr="00886888" w:rsidRDefault="005412E0" w:rsidP="005412E0">
      <w:pPr>
        <w:rPr>
          <w:sz w:val="32"/>
          <w:szCs w:val="32"/>
        </w:rPr>
      </w:pP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4425C" w:rsidRDefault="0094425C" w:rsidP="00247FBB">
      <w:pPr>
        <w:ind w:firstLine="708"/>
        <w:jc w:val="both"/>
      </w:pPr>
    </w:p>
    <w:p w:rsidR="00247FBB" w:rsidRPr="0094425C" w:rsidRDefault="00247FBB" w:rsidP="00247FBB">
      <w:pPr>
        <w:ind w:firstLine="708"/>
        <w:jc w:val="both"/>
      </w:pPr>
      <w:r w:rsidRPr="0094425C">
        <w:t xml:space="preserve">В соответствии с основными направлениями деятельности </w:t>
      </w:r>
      <w:proofErr w:type="spellStart"/>
      <w:r w:rsidRPr="0094425C">
        <w:t>Гостехнадзора</w:t>
      </w:r>
      <w:proofErr w:type="spellEnd"/>
      <w:r w:rsidRPr="0094425C">
        <w:t xml:space="preserve"> </w:t>
      </w:r>
      <w:r w:rsidRPr="0094425C">
        <w:rPr>
          <w:szCs w:val="28"/>
        </w:rPr>
        <w:t xml:space="preserve">Саратовской области </w:t>
      </w:r>
      <w:r w:rsidRPr="0094425C">
        <w:t>на 201</w:t>
      </w:r>
      <w:r w:rsidR="00785396">
        <w:t>5</w:t>
      </w:r>
      <w:r w:rsidRPr="0094425C">
        <w:t xml:space="preserve"> год работа инспекции была направлена на совершенствование государственного контроля и надзора в области обеспечения безопасности для жизни, здоровья людей и имущества, охраны окружающей среды, реализацию Федерального закона № 294-ФЗ. Основной </w:t>
      </w:r>
      <w:r w:rsidRPr="0094425C">
        <w:lastRenderedPageBreak/>
        <w:t>задачей по реализации этого направления являлось - повышение эффективности и результативности мероприятий по контролю и надзору.</w:t>
      </w:r>
    </w:p>
    <w:p w:rsidR="00247FBB" w:rsidRPr="000D68CB" w:rsidRDefault="00247FBB" w:rsidP="00247FBB">
      <w:pPr>
        <w:ind w:firstLine="708"/>
        <w:jc w:val="both"/>
      </w:pPr>
      <w:r w:rsidRPr="0094425C">
        <w:t xml:space="preserve">Должностные лица инспекции используют свои полномочия при осуществлении государственного контроля по привлечению виновных лиц к административной ответственности, что привело к стабилизации удельного веса примененных мер административного наказания к общему количеству </w:t>
      </w:r>
      <w:r w:rsidRPr="000D68CB">
        <w:t>проверок.</w:t>
      </w:r>
    </w:p>
    <w:p w:rsidR="00D84CF0" w:rsidRPr="00890CF7" w:rsidRDefault="00D84CF0" w:rsidP="00D84CF0">
      <w:pPr>
        <w:ind w:firstLine="708"/>
        <w:jc w:val="both"/>
        <w:rPr>
          <w:szCs w:val="28"/>
        </w:rPr>
      </w:pPr>
      <w:proofErr w:type="gramStart"/>
      <w:r w:rsidRPr="000D68CB">
        <w:rPr>
          <w:szCs w:val="28"/>
        </w:rPr>
        <w:t>На 201</w:t>
      </w:r>
      <w:r w:rsidR="00F90C40">
        <w:rPr>
          <w:szCs w:val="28"/>
        </w:rPr>
        <w:t>5</w:t>
      </w:r>
      <w:r w:rsidRPr="000D68CB">
        <w:rPr>
          <w:szCs w:val="28"/>
        </w:rPr>
        <w:t xml:space="preserve"> год запланировано </w:t>
      </w:r>
      <w:r w:rsidR="000D68CB" w:rsidRPr="000D68CB">
        <w:rPr>
          <w:szCs w:val="28"/>
        </w:rPr>
        <w:t>сорок две</w:t>
      </w:r>
      <w:r w:rsidRPr="000D68CB">
        <w:rPr>
          <w:szCs w:val="28"/>
        </w:rPr>
        <w:t xml:space="preserve"> проверки</w:t>
      </w:r>
      <w:r w:rsidR="00F90C40">
        <w:rPr>
          <w:szCs w:val="28"/>
        </w:rPr>
        <w:t xml:space="preserve"> и </w:t>
      </w:r>
      <w:r w:rsidRPr="000D68CB">
        <w:rPr>
          <w:szCs w:val="28"/>
        </w:rPr>
        <w:t xml:space="preserve">проведены </w:t>
      </w:r>
      <w:r w:rsidR="000D68CB" w:rsidRPr="000D68CB">
        <w:rPr>
          <w:szCs w:val="28"/>
        </w:rPr>
        <w:t>сорок две</w:t>
      </w:r>
      <w:r w:rsidRPr="000D68CB">
        <w:rPr>
          <w:szCs w:val="28"/>
        </w:rPr>
        <w:t xml:space="preserve"> плановых проверки (2</w:t>
      </w:r>
      <w:r w:rsidR="000D68CB" w:rsidRPr="000D68CB">
        <w:rPr>
          <w:szCs w:val="28"/>
        </w:rPr>
        <w:t>2</w:t>
      </w:r>
      <w:r w:rsidRPr="000D68CB">
        <w:rPr>
          <w:szCs w:val="28"/>
        </w:rPr>
        <w:t xml:space="preserve"> - первое полугодие, </w:t>
      </w:r>
      <w:r w:rsidR="000D68CB" w:rsidRPr="000D68CB">
        <w:rPr>
          <w:szCs w:val="28"/>
        </w:rPr>
        <w:t>20</w:t>
      </w:r>
      <w:r w:rsidRPr="000D68CB">
        <w:rPr>
          <w:szCs w:val="28"/>
        </w:rPr>
        <w:t xml:space="preserve"> – второе полугодие) и </w:t>
      </w:r>
      <w:r w:rsidR="000D68CB" w:rsidRPr="000D68CB">
        <w:rPr>
          <w:szCs w:val="28"/>
        </w:rPr>
        <w:t>тридцать шесть</w:t>
      </w:r>
      <w:r w:rsidRPr="000D68CB">
        <w:rPr>
          <w:szCs w:val="28"/>
        </w:rPr>
        <w:t xml:space="preserve"> внеплановых проверок (</w:t>
      </w:r>
      <w:r w:rsidR="000D68CB" w:rsidRPr="000D68CB">
        <w:rPr>
          <w:szCs w:val="28"/>
        </w:rPr>
        <w:t>19</w:t>
      </w:r>
      <w:r w:rsidRPr="000D68CB">
        <w:rPr>
          <w:szCs w:val="28"/>
        </w:rPr>
        <w:t xml:space="preserve"> - первое полугодие, </w:t>
      </w:r>
      <w:r w:rsidR="000D68CB" w:rsidRPr="000D68CB">
        <w:rPr>
          <w:szCs w:val="28"/>
        </w:rPr>
        <w:t>17</w:t>
      </w:r>
      <w:r w:rsidRPr="000D68CB">
        <w:rPr>
          <w:szCs w:val="28"/>
        </w:rPr>
        <w:t xml:space="preserve"> – второе полугодие) по выполнению ранее выписанного предписания</w:t>
      </w:r>
      <w:r w:rsidR="00F90C40">
        <w:rPr>
          <w:szCs w:val="28"/>
        </w:rPr>
        <w:t xml:space="preserve"> и в том числе три </w:t>
      </w:r>
      <w:r w:rsidR="00F90C40" w:rsidRPr="00687866">
        <w:rPr>
          <w:szCs w:val="28"/>
        </w:rPr>
        <w:t>внепланов</w:t>
      </w:r>
      <w:r w:rsidR="00F90C40">
        <w:rPr>
          <w:szCs w:val="28"/>
        </w:rPr>
        <w:t>ых</w:t>
      </w:r>
      <w:r w:rsidR="00F90C40" w:rsidRPr="00687866">
        <w:rPr>
          <w:szCs w:val="28"/>
        </w:rPr>
        <w:t xml:space="preserve"> выездн</w:t>
      </w:r>
      <w:r w:rsidR="00F90C40">
        <w:rPr>
          <w:szCs w:val="28"/>
        </w:rPr>
        <w:t>ых</w:t>
      </w:r>
      <w:r w:rsidR="00F90C40" w:rsidRPr="00687866">
        <w:rPr>
          <w:szCs w:val="28"/>
        </w:rPr>
        <w:t xml:space="preserve"> провер</w:t>
      </w:r>
      <w:r w:rsidR="00F90C40">
        <w:rPr>
          <w:szCs w:val="28"/>
        </w:rPr>
        <w:t>ки,</w:t>
      </w:r>
      <w:r w:rsidR="00F90C40" w:rsidRPr="00687866">
        <w:rPr>
          <w:szCs w:val="28"/>
        </w:rPr>
        <w:t xml:space="preserve"> </w:t>
      </w:r>
      <w:r w:rsidR="00F90C40">
        <w:rPr>
          <w:szCs w:val="28"/>
        </w:rPr>
        <w:t xml:space="preserve">согласованные с </w:t>
      </w:r>
      <w:r w:rsidR="00F90C40" w:rsidRPr="00687866">
        <w:rPr>
          <w:szCs w:val="28"/>
        </w:rPr>
        <w:t xml:space="preserve">Прокуратурой Саратовкой области </w:t>
      </w:r>
      <w:r w:rsidR="00F90C40">
        <w:rPr>
          <w:szCs w:val="28"/>
        </w:rPr>
        <w:t>по обращения граждан</w:t>
      </w:r>
      <w:r w:rsidRPr="000D68CB">
        <w:rPr>
          <w:szCs w:val="28"/>
        </w:rPr>
        <w:t>.</w:t>
      </w:r>
      <w:proofErr w:type="gramEnd"/>
      <w:r w:rsidRPr="000D68CB">
        <w:rPr>
          <w:szCs w:val="28"/>
        </w:rPr>
        <w:t xml:space="preserve"> План выполнен на 100%.</w:t>
      </w:r>
      <w:r>
        <w:rPr>
          <w:szCs w:val="28"/>
        </w:rPr>
        <w:t xml:space="preserve"> </w:t>
      </w:r>
    </w:p>
    <w:p w:rsidR="00D84CF0" w:rsidRPr="00687866" w:rsidRDefault="00D84CF0" w:rsidP="00687866">
      <w:pPr>
        <w:ind w:firstLine="709"/>
        <w:jc w:val="both"/>
        <w:rPr>
          <w:szCs w:val="28"/>
        </w:rPr>
      </w:pPr>
      <w:r w:rsidRPr="00890CF7">
        <w:rPr>
          <w:szCs w:val="28"/>
        </w:rPr>
        <w:t xml:space="preserve">Все внеплановые проверки проведены по исполнению ранее выписанных </w:t>
      </w:r>
      <w:r w:rsidRPr="00687866">
        <w:rPr>
          <w:szCs w:val="28"/>
        </w:rPr>
        <w:t xml:space="preserve">предписаний. </w:t>
      </w:r>
    </w:p>
    <w:p w:rsidR="00D84CF0" w:rsidRPr="00687866" w:rsidRDefault="00687866" w:rsidP="00687866">
      <w:pPr>
        <w:pStyle w:val="a6"/>
        <w:tabs>
          <w:tab w:val="clear" w:pos="4677"/>
        </w:tabs>
        <w:ind w:firstLine="709"/>
        <w:jc w:val="both"/>
        <w:rPr>
          <w:szCs w:val="28"/>
        </w:rPr>
      </w:pPr>
      <w:r>
        <w:rPr>
          <w:szCs w:val="28"/>
        </w:rPr>
        <w:t>Д</w:t>
      </w:r>
      <w:r w:rsidR="00D84CF0" w:rsidRPr="00687866">
        <w:rPr>
          <w:szCs w:val="28"/>
        </w:rPr>
        <w:t xml:space="preserve">оля заявлений, направленных в органы прокуратуры о согласовании проведения внеплановых выездных проверок, в согласовании </w:t>
      </w:r>
      <w:proofErr w:type="gramStart"/>
      <w:r w:rsidR="00D84CF0" w:rsidRPr="00687866">
        <w:rPr>
          <w:szCs w:val="28"/>
        </w:rPr>
        <w:t xml:space="preserve">которых было </w:t>
      </w:r>
      <w:r w:rsidR="00D84CF0" w:rsidRPr="000D68CB">
        <w:rPr>
          <w:szCs w:val="28"/>
        </w:rPr>
        <w:t>отказано составляет</w:t>
      </w:r>
      <w:proofErr w:type="gramEnd"/>
      <w:r w:rsidR="00D84CF0" w:rsidRPr="000D68CB">
        <w:rPr>
          <w:szCs w:val="28"/>
        </w:rPr>
        <w:t xml:space="preserve"> </w:t>
      </w:r>
      <w:r w:rsidR="00785396" w:rsidRPr="000D68CB">
        <w:rPr>
          <w:szCs w:val="28"/>
        </w:rPr>
        <w:t>67</w:t>
      </w:r>
      <w:r w:rsidR="00D84CF0" w:rsidRPr="000D68CB">
        <w:rPr>
          <w:szCs w:val="28"/>
        </w:rPr>
        <w:t>% от общего числа направленных в органы прокуратуры</w:t>
      </w:r>
      <w:r w:rsidR="00D84CF0" w:rsidRPr="00687866">
        <w:rPr>
          <w:szCs w:val="28"/>
        </w:rPr>
        <w:t xml:space="preserve"> заявлений (направлено </w:t>
      </w:r>
      <w:r w:rsidR="00785396">
        <w:rPr>
          <w:szCs w:val="28"/>
        </w:rPr>
        <w:t>десять</w:t>
      </w:r>
      <w:r w:rsidR="00D84CF0" w:rsidRPr="00687866">
        <w:rPr>
          <w:szCs w:val="28"/>
        </w:rPr>
        <w:t xml:space="preserve"> заявлени</w:t>
      </w:r>
      <w:r w:rsidR="00785396">
        <w:rPr>
          <w:szCs w:val="28"/>
        </w:rPr>
        <w:t>й</w:t>
      </w:r>
      <w:r w:rsidR="000F46D0" w:rsidRPr="00687866">
        <w:rPr>
          <w:szCs w:val="28"/>
        </w:rPr>
        <w:t xml:space="preserve"> </w:t>
      </w:r>
      <w:r w:rsidR="00D84CF0" w:rsidRPr="00687866">
        <w:rPr>
          <w:szCs w:val="28"/>
        </w:rPr>
        <w:t>о проведении внепланов</w:t>
      </w:r>
      <w:r w:rsidR="00785396">
        <w:rPr>
          <w:szCs w:val="28"/>
        </w:rPr>
        <w:t>ых</w:t>
      </w:r>
      <w:r w:rsidR="00D84CF0" w:rsidRPr="00687866">
        <w:rPr>
          <w:szCs w:val="28"/>
        </w:rPr>
        <w:t xml:space="preserve"> выездн</w:t>
      </w:r>
      <w:r w:rsidR="00785396">
        <w:rPr>
          <w:szCs w:val="28"/>
        </w:rPr>
        <w:t>ых</w:t>
      </w:r>
      <w:r w:rsidR="00D84CF0" w:rsidRPr="00687866">
        <w:rPr>
          <w:szCs w:val="28"/>
        </w:rPr>
        <w:t xml:space="preserve"> провер</w:t>
      </w:r>
      <w:r w:rsidR="00785396">
        <w:rPr>
          <w:szCs w:val="28"/>
        </w:rPr>
        <w:t>о</w:t>
      </w:r>
      <w:r w:rsidR="00D84CF0" w:rsidRPr="00687866">
        <w:rPr>
          <w:szCs w:val="28"/>
        </w:rPr>
        <w:t>к</w:t>
      </w:r>
      <w:r>
        <w:rPr>
          <w:szCs w:val="28"/>
        </w:rPr>
        <w:t>,</w:t>
      </w:r>
      <w:r w:rsidR="00D84CF0" w:rsidRPr="00687866">
        <w:rPr>
          <w:szCs w:val="28"/>
        </w:rPr>
        <w:t xml:space="preserve"> </w:t>
      </w:r>
      <w:r w:rsidR="000F46D0" w:rsidRPr="00687866">
        <w:rPr>
          <w:szCs w:val="28"/>
        </w:rPr>
        <w:t>П</w:t>
      </w:r>
      <w:r w:rsidR="00D84CF0" w:rsidRPr="00687866">
        <w:rPr>
          <w:szCs w:val="28"/>
        </w:rPr>
        <w:t xml:space="preserve">рокуратурой Саратовкой области вынесено решение </w:t>
      </w:r>
      <w:r w:rsidR="00785396">
        <w:rPr>
          <w:szCs w:val="28"/>
        </w:rPr>
        <w:t>три решения о</w:t>
      </w:r>
      <w:r w:rsidR="00D84CF0" w:rsidRPr="00687866">
        <w:rPr>
          <w:szCs w:val="28"/>
        </w:rPr>
        <w:t xml:space="preserve"> согласовании проведения внеплановой выездной проверки</w:t>
      </w:r>
      <w:r w:rsidR="006729A6">
        <w:rPr>
          <w:szCs w:val="28"/>
        </w:rPr>
        <w:t>;</w:t>
      </w:r>
    </w:p>
    <w:p w:rsidR="00D84CF0" w:rsidRPr="00687866" w:rsidRDefault="006729A6" w:rsidP="00687866">
      <w:pPr>
        <w:ind w:firstLine="720"/>
        <w:jc w:val="both"/>
        <w:rPr>
          <w:szCs w:val="28"/>
        </w:rPr>
      </w:pPr>
      <w:r>
        <w:rPr>
          <w:szCs w:val="28"/>
        </w:rPr>
        <w:t>д</w:t>
      </w:r>
      <w:r w:rsidR="00D84CF0" w:rsidRPr="00687866">
        <w:rPr>
          <w:szCs w:val="28"/>
        </w:rPr>
        <w:t xml:space="preserve">оля проверок, результаты которых признаны недействительными </w:t>
      </w:r>
      <w:r w:rsidR="000F46D0" w:rsidRPr="00687866">
        <w:rPr>
          <w:szCs w:val="28"/>
        </w:rPr>
        <w:t>составляет 0% от</w:t>
      </w:r>
      <w:r w:rsidR="00D84CF0" w:rsidRPr="00687866">
        <w:rPr>
          <w:szCs w:val="28"/>
        </w:rPr>
        <w:t xml:space="preserve"> общего числа проведенных проверок</w:t>
      </w:r>
      <w:r>
        <w:rPr>
          <w:szCs w:val="28"/>
        </w:rPr>
        <w:t>;</w:t>
      </w:r>
    </w:p>
    <w:p w:rsidR="00D84CF0" w:rsidRPr="00687866" w:rsidRDefault="006729A6" w:rsidP="00687866">
      <w:pPr>
        <w:ind w:firstLine="720"/>
        <w:jc w:val="both"/>
        <w:rPr>
          <w:szCs w:val="28"/>
        </w:rPr>
      </w:pPr>
      <w:r>
        <w:rPr>
          <w:szCs w:val="28"/>
        </w:rPr>
        <w:t>д</w:t>
      </w:r>
      <w:r w:rsidR="00D84CF0" w:rsidRPr="00687866">
        <w:rPr>
          <w:szCs w:val="28"/>
        </w:rPr>
        <w:t xml:space="preserve">оля проверок, проведенных </w:t>
      </w:r>
      <w:r w:rsidR="00687866">
        <w:rPr>
          <w:szCs w:val="28"/>
        </w:rPr>
        <w:t xml:space="preserve">Инспекцией </w:t>
      </w:r>
      <w:r w:rsidR="00D84CF0" w:rsidRPr="00687866">
        <w:rPr>
          <w:szCs w:val="28"/>
        </w:rPr>
        <w:t xml:space="preserve">с нарушениями требований законодательства Российской Федерации о порядке их проведения, по </w:t>
      </w:r>
      <w:proofErr w:type="gramStart"/>
      <w:r w:rsidR="00D84CF0" w:rsidRPr="00687866">
        <w:rPr>
          <w:szCs w:val="28"/>
        </w:rPr>
        <w:t>результатам</w:t>
      </w:r>
      <w:proofErr w:type="gramEnd"/>
      <w:r w:rsidR="00D84CF0" w:rsidRPr="00687866">
        <w:rPr>
          <w:szCs w:val="28"/>
        </w:rPr>
        <w:t xml:space="preserve"> выявления которых к должностным лицам </w:t>
      </w:r>
      <w:r w:rsidR="00687866">
        <w:rPr>
          <w:szCs w:val="28"/>
        </w:rPr>
        <w:t>Инспекции</w:t>
      </w:r>
      <w:r w:rsidR="00D84CF0" w:rsidRPr="00687866">
        <w:rPr>
          <w:szCs w:val="28"/>
        </w:rPr>
        <w:t xml:space="preserve">, осуществившим такие проверки, применены меры дисциплинарного, административного наказания </w:t>
      </w:r>
      <w:r w:rsidR="000F46D0" w:rsidRPr="00687866">
        <w:rPr>
          <w:szCs w:val="28"/>
        </w:rPr>
        <w:t xml:space="preserve">составляет 0% от </w:t>
      </w:r>
      <w:r w:rsidR="00D84CF0" w:rsidRPr="00687866">
        <w:rPr>
          <w:szCs w:val="28"/>
        </w:rPr>
        <w:t>общего числа проведенных проверок</w:t>
      </w:r>
      <w:r>
        <w:rPr>
          <w:szCs w:val="28"/>
        </w:rPr>
        <w:t>;</w:t>
      </w:r>
    </w:p>
    <w:p w:rsidR="00D84CF0" w:rsidRPr="000D68CB" w:rsidRDefault="00D84CF0" w:rsidP="00687866">
      <w:pPr>
        <w:ind w:firstLine="720"/>
        <w:jc w:val="both"/>
        <w:rPr>
          <w:szCs w:val="28"/>
        </w:rPr>
      </w:pPr>
      <w:r w:rsidRPr="000D68CB">
        <w:rPr>
          <w:szCs w:val="28"/>
        </w:rPr>
        <w:t>среднее количество проверок, проведенных в отношении одного юридического лица, индивидуального предпринимателя</w:t>
      </w:r>
      <w:r w:rsidR="006729A6" w:rsidRPr="000D68CB">
        <w:rPr>
          <w:szCs w:val="28"/>
        </w:rPr>
        <w:t xml:space="preserve"> составляет 1,</w:t>
      </w:r>
      <w:r w:rsidR="000D68CB" w:rsidRPr="000D68CB">
        <w:rPr>
          <w:szCs w:val="28"/>
        </w:rPr>
        <w:t>5</w:t>
      </w:r>
      <w:r w:rsidR="006729A6" w:rsidRPr="000D68CB">
        <w:rPr>
          <w:szCs w:val="28"/>
        </w:rPr>
        <w:t>6</w:t>
      </w:r>
      <w:r w:rsidRPr="000D68CB">
        <w:rPr>
          <w:szCs w:val="28"/>
        </w:rPr>
        <w:t>;</w:t>
      </w:r>
    </w:p>
    <w:p w:rsidR="00D84CF0" w:rsidRPr="000D68CB" w:rsidRDefault="00D84CF0" w:rsidP="00D84CF0">
      <w:pPr>
        <w:ind w:firstLine="720"/>
        <w:jc w:val="both"/>
        <w:rPr>
          <w:szCs w:val="28"/>
        </w:rPr>
      </w:pPr>
      <w:r w:rsidRPr="000D68CB">
        <w:rPr>
          <w:szCs w:val="28"/>
        </w:rPr>
        <w:t xml:space="preserve">доля проведенных внеплановых проверок </w:t>
      </w:r>
      <w:r w:rsidR="006729A6" w:rsidRPr="000D68CB">
        <w:rPr>
          <w:szCs w:val="28"/>
        </w:rPr>
        <w:t>составляет 4</w:t>
      </w:r>
      <w:r w:rsidR="000D68CB" w:rsidRPr="000D68CB">
        <w:rPr>
          <w:szCs w:val="28"/>
        </w:rPr>
        <w:t>6</w:t>
      </w:r>
      <w:r w:rsidR="006729A6" w:rsidRPr="000D68CB">
        <w:rPr>
          <w:szCs w:val="28"/>
        </w:rPr>
        <w:t xml:space="preserve">% от </w:t>
      </w:r>
      <w:r w:rsidRPr="000D68CB">
        <w:rPr>
          <w:szCs w:val="28"/>
        </w:rPr>
        <w:t>общего количества проведенных проверок;</w:t>
      </w:r>
    </w:p>
    <w:p w:rsidR="00D84CF0" w:rsidRPr="000D68CB" w:rsidRDefault="00D84CF0" w:rsidP="00D84CF0">
      <w:pPr>
        <w:ind w:firstLine="720"/>
        <w:jc w:val="both"/>
        <w:rPr>
          <w:szCs w:val="28"/>
        </w:rPr>
      </w:pPr>
      <w:r w:rsidRPr="000D68CB">
        <w:rPr>
          <w:szCs w:val="28"/>
        </w:rPr>
        <w:t xml:space="preserve">доля </w:t>
      </w:r>
      <w:proofErr w:type="gramStart"/>
      <w:r w:rsidRPr="000D68CB">
        <w:rPr>
          <w:szCs w:val="28"/>
        </w:rPr>
        <w:t xml:space="preserve">правонарушений, выявленных по итогам проведения внеплановых проверок </w:t>
      </w:r>
      <w:r w:rsidR="006729A6" w:rsidRPr="000D68CB">
        <w:rPr>
          <w:szCs w:val="28"/>
        </w:rPr>
        <w:t>составляет</w:t>
      </w:r>
      <w:proofErr w:type="gramEnd"/>
      <w:r w:rsidR="006729A6" w:rsidRPr="000D68CB">
        <w:rPr>
          <w:szCs w:val="28"/>
        </w:rPr>
        <w:t xml:space="preserve"> </w:t>
      </w:r>
      <w:r w:rsidR="000D68CB" w:rsidRPr="000D68CB">
        <w:rPr>
          <w:szCs w:val="28"/>
        </w:rPr>
        <w:t>9</w:t>
      </w:r>
      <w:r w:rsidR="006729A6" w:rsidRPr="000D68CB">
        <w:rPr>
          <w:szCs w:val="28"/>
        </w:rPr>
        <w:t>% от</w:t>
      </w:r>
      <w:r w:rsidRPr="000D68CB">
        <w:rPr>
          <w:szCs w:val="28"/>
        </w:rPr>
        <w:t xml:space="preserve"> общего числа правонарушений, выявленных по итогам проверок;</w:t>
      </w:r>
    </w:p>
    <w:p w:rsidR="00D84CF0" w:rsidRPr="000D68CB" w:rsidRDefault="00D84CF0" w:rsidP="00D84CF0">
      <w:pPr>
        <w:ind w:firstLine="720"/>
        <w:jc w:val="both"/>
        <w:rPr>
          <w:szCs w:val="28"/>
        </w:rPr>
      </w:pPr>
      <w:proofErr w:type="gramStart"/>
      <w:r w:rsidRPr="000D68CB">
        <w:rPr>
          <w:szCs w:val="28"/>
        </w:rPr>
        <w:t>доля внеплановых проверок, проведенных по фактам нарушений, с</w:t>
      </w:r>
      <w:r w:rsidR="00134264" w:rsidRPr="000D68CB">
        <w:rPr>
          <w:szCs w:val="28"/>
        </w:rPr>
        <w:t xml:space="preserve"> </w:t>
      </w:r>
      <w:r w:rsidRPr="000D68CB">
        <w:rPr>
          <w:szCs w:val="28"/>
        </w:rPr>
        <w:t xml:space="preserve">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w:t>
      </w:r>
      <w:r w:rsidRPr="000D68CB">
        <w:rPr>
          <w:szCs w:val="28"/>
        </w:rPr>
        <w:lastRenderedPageBreak/>
        <w:t xml:space="preserve">вреда </w:t>
      </w:r>
      <w:r w:rsidR="00134264" w:rsidRPr="000D68CB">
        <w:rPr>
          <w:szCs w:val="28"/>
        </w:rPr>
        <w:t xml:space="preserve">составляет </w:t>
      </w:r>
      <w:r w:rsidR="008D6216">
        <w:rPr>
          <w:szCs w:val="28"/>
        </w:rPr>
        <w:t>3</w:t>
      </w:r>
      <w:r w:rsidR="00134264" w:rsidRPr="000D68CB">
        <w:rPr>
          <w:szCs w:val="28"/>
        </w:rPr>
        <w:t>% от</w:t>
      </w:r>
      <w:r w:rsidRPr="000D68CB">
        <w:rPr>
          <w:szCs w:val="28"/>
        </w:rPr>
        <w:t xml:space="preserve"> общего</w:t>
      </w:r>
      <w:proofErr w:type="gramEnd"/>
      <w:r w:rsidRPr="000D68CB">
        <w:rPr>
          <w:szCs w:val="28"/>
        </w:rPr>
        <w:t xml:space="preserve"> количества проведенных внеплановых проверок;</w:t>
      </w:r>
    </w:p>
    <w:p w:rsidR="00D84CF0" w:rsidRPr="008D6216" w:rsidRDefault="00D84CF0" w:rsidP="00D84CF0">
      <w:pPr>
        <w:ind w:firstLine="720"/>
        <w:jc w:val="both"/>
        <w:rPr>
          <w:szCs w:val="28"/>
        </w:rPr>
      </w:pPr>
      <w:proofErr w:type="gramStart"/>
      <w:r w:rsidRPr="008D6216">
        <w:rPr>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D6216">
        <w:rPr>
          <w:szCs w:val="28"/>
        </w:rPr>
        <w:t xml:space="preserve"> </w:t>
      </w:r>
      <w:r w:rsidR="00134264" w:rsidRPr="008D6216">
        <w:rPr>
          <w:szCs w:val="28"/>
        </w:rPr>
        <w:t>составляет 0% от</w:t>
      </w:r>
      <w:r w:rsidRPr="008D6216">
        <w:rPr>
          <w:szCs w:val="28"/>
        </w:rPr>
        <w:t xml:space="preserve"> общего количества проведенных внеплановых проверок;</w:t>
      </w:r>
    </w:p>
    <w:p w:rsidR="00D84CF0" w:rsidRPr="008D6216" w:rsidRDefault="00D84CF0" w:rsidP="00D84CF0">
      <w:pPr>
        <w:ind w:firstLine="720"/>
        <w:jc w:val="both"/>
        <w:rPr>
          <w:szCs w:val="28"/>
        </w:rPr>
      </w:pPr>
      <w:r w:rsidRPr="008D6216">
        <w:rPr>
          <w:szCs w:val="28"/>
        </w:rPr>
        <w:t xml:space="preserve">доля проверок, по итогам которых выявлены правонарушения </w:t>
      </w:r>
      <w:r w:rsidR="00E843B9" w:rsidRPr="008D6216">
        <w:rPr>
          <w:szCs w:val="28"/>
        </w:rPr>
        <w:t xml:space="preserve">составляет </w:t>
      </w:r>
      <w:r w:rsidR="008D6216" w:rsidRPr="008D6216">
        <w:rPr>
          <w:szCs w:val="28"/>
        </w:rPr>
        <w:t>9</w:t>
      </w:r>
      <w:r w:rsidR="00861165" w:rsidRPr="008D6216">
        <w:rPr>
          <w:szCs w:val="28"/>
        </w:rPr>
        <w:t>1</w:t>
      </w:r>
      <w:r w:rsidR="00E843B9" w:rsidRPr="008D6216">
        <w:rPr>
          <w:szCs w:val="28"/>
        </w:rPr>
        <w:t>% от</w:t>
      </w:r>
      <w:r w:rsidRPr="008D6216">
        <w:rPr>
          <w:szCs w:val="28"/>
        </w:rPr>
        <w:t xml:space="preserve"> общего числа проведенных плановых и внеплановых проверок;</w:t>
      </w:r>
    </w:p>
    <w:p w:rsidR="00D84CF0" w:rsidRPr="008D6216" w:rsidRDefault="00D84CF0" w:rsidP="00D84CF0">
      <w:pPr>
        <w:ind w:firstLine="720"/>
        <w:jc w:val="both"/>
        <w:rPr>
          <w:szCs w:val="28"/>
        </w:rPr>
      </w:pPr>
      <w:r w:rsidRPr="008D6216">
        <w:rPr>
          <w:szCs w:val="28"/>
        </w:rPr>
        <w:t xml:space="preserve">доля проверок, по итогам которых по результатам выявленных правонарушений </w:t>
      </w:r>
      <w:proofErr w:type="gramStart"/>
      <w:r w:rsidRPr="008D6216">
        <w:rPr>
          <w:szCs w:val="28"/>
        </w:rPr>
        <w:t xml:space="preserve">были возбуждены дела об административных правонарушениях </w:t>
      </w:r>
      <w:r w:rsidR="00962B8F" w:rsidRPr="008D6216">
        <w:rPr>
          <w:szCs w:val="28"/>
        </w:rPr>
        <w:t>составляет</w:t>
      </w:r>
      <w:proofErr w:type="gramEnd"/>
      <w:r w:rsidR="00962B8F" w:rsidRPr="008D6216">
        <w:rPr>
          <w:szCs w:val="28"/>
        </w:rPr>
        <w:t xml:space="preserve"> </w:t>
      </w:r>
      <w:r w:rsidR="008D6216" w:rsidRPr="008D6216">
        <w:rPr>
          <w:szCs w:val="28"/>
        </w:rPr>
        <w:t>97,4</w:t>
      </w:r>
      <w:r w:rsidR="00962B8F" w:rsidRPr="008D6216">
        <w:rPr>
          <w:szCs w:val="28"/>
        </w:rPr>
        <w:t>% от</w:t>
      </w:r>
      <w:r w:rsidRPr="008D6216">
        <w:rPr>
          <w:szCs w:val="28"/>
        </w:rPr>
        <w:t xml:space="preserve"> общего числа проверок, по итогам которых были выявлены правонарушения;</w:t>
      </w:r>
    </w:p>
    <w:p w:rsidR="00D84CF0" w:rsidRPr="004337B8" w:rsidRDefault="00D84CF0" w:rsidP="00D84CF0">
      <w:pPr>
        <w:ind w:firstLine="720"/>
        <w:jc w:val="both"/>
        <w:rPr>
          <w:szCs w:val="28"/>
        </w:rPr>
      </w:pPr>
      <w:r w:rsidRPr="004337B8">
        <w:rPr>
          <w:szCs w:val="28"/>
        </w:rPr>
        <w:t xml:space="preserve">доля проверок, по итогам которых по фактам выявленных нарушений наложены административные наказания </w:t>
      </w:r>
      <w:r w:rsidR="006C78B0" w:rsidRPr="004337B8">
        <w:rPr>
          <w:szCs w:val="28"/>
        </w:rPr>
        <w:t>составляет 100% от</w:t>
      </w:r>
      <w:r w:rsidRPr="004337B8">
        <w:rPr>
          <w:szCs w:val="28"/>
        </w:rPr>
        <w:t xml:space="preserve"> общего числа проверок, по итогам которых по результатам выявленных правонарушений возбуждены дела об административных правонарушениях;</w:t>
      </w:r>
    </w:p>
    <w:p w:rsidR="00D84CF0" w:rsidRPr="00813EE7" w:rsidRDefault="00D84CF0" w:rsidP="00D84CF0">
      <w:pPr>
        <w:ind w:firstLine="720"/>
        <w:jc w:val="both"/>
        <w:rPr>
          <w:szCs w:val="28"/>
        </w:rPr>
      </w:pPr>
      <w:proofErr w:type="gramStart"/>
      <w:r w:rsidRPr="00813EE7">
        <w:rPr>
          <w:szCs w:val="28"/>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6C78B0" w:rsidRPr="00813EE7">
        <w:rPr>
          <w:szCs w:val="28"/>
        </w:rPr>
        <w:t xml:space="preserve">составляет 0% от </w:t>
      </w:r>
      <w:r w:rsidRPr="00813EE7">
        <w:rPr>
          <w:szCs w:val="28"/>
        </w:rPr>
        <w:t>общего числа проверенных лиц;</w:t>
      </w:r>
      <w:proofErr w:type="gramEnd"/>
    </w:p>
    <w:p w:rsidR="00D84CF0" w:rsidRPr="00813EE7" w:rsidRDefault="00D84CF0" w:rsidP="00D84CF0">
      <w:pPr>
        <w:ind w:firstLine="720"/>
        <w:jc w:val="both"/>
        <w:rPr>
          <w:szCs w:val="28"/>
        </w:rPr>
      </w:pPr>
      <w:proofErr w:type="gramStart"/>
      <w:r w:rsidRPr="004337B8">
        <w:rPr>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w:t>
      </w:r>
      <w:r w:rsidR="006C78B0" w:rsidRPr="004337B8">
        <w:rPr>
          <w:szCs w:val="28"/>
        </w:rPr>
        <w:t xml:space="preserve"> </w:t>
      </w:r>
      <w:r w:rsidRPr="004337B8">
        <w:rPr>
          <w:szCs w:val="28"/>
        </w:rPr>
        <w:t xml:space="preserve">также возникновения чрезвычайных ситуаций природного и техногенного характера </w:t>
      </w:r>
      <w:r w:rsidR="006C78B0" w:rsidRPr="00813EE7">
        <w:rPr>
          <w:szCs w:val="28"/>
        </w:rPr>
        <w:t xml:space="preserve">составляет 0% от </w:t>
      </w:r>
      <w:r w:rsidRPr="00813EE7">
        <w:rPr>
          <w:szCs w:val="28"/>
        </w:rPr>
        <w:t>общего числа проверенных лиц;</w:t>
      </w:r>
      <w:proofErr w:type="gramEnd"/>
    </w:p>
    <w:p w:rsidR="00D84CF0" w:rsidRPr="00813EE7" w:rsidRDefault="00D84CF0" w:rsidP="00D84CF0">
      <w:pPr>
        <w:ind w:firstLine="720"/>
        <w:jc w:val="both"/>
        <w:rPr>
          <w:szCs w:val="28"/>
        </w:rPr>
      </w:pPr>
      <w:r w:rsidRPr="00813EE7">
        <w:rPr>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962B8F" w:rsidRPr="00813EE7">
        <w:rPr>
          <w:szCs w:val="28"/>
        </w:rPr>
        <w:t xml:space="preserve"> не выявлено</w:t>
      </w:r>
      <w:r w:rsidRPr="00813EE7">
        <w:rPr>
          <w:szCs w:val="28"/>
        </w:rPr>
        <w:t>;</w:t>
      </w:r>
    </w:p>
    <w:p w:rsidR="00D84CF0" w:rsidRPr="004337B8" w:rsidRDefault="00D84CF0" w:rsidP="006C78B0">
      <w:pPr>
        <w:ind w:firstLine="720"/>
        <w:jc w:val="both"/>
        <w:rPr>
          <w:szCs w:val="28"/>
        </w:rPr>
      </w:pPr>
      <w:r w:rsidRPr="004337B8">
        <w:rPr>
          <w:szCs w:val="28"/>
        </w:rPr>
        <w:lastRenderedPageBreak/>
        <w:t xml:space="preserve">доля выявленных при проведении проверок правонарушений, связанных с неисполнением предписаний </w:t>
      </w:r>
      <w:r w:rsidR="00AB58DF" w:rsidRPr="004337B8">
        <w:rPr>
          <w:szCs w:val="28"/>
        </w:rPr>
        <w:t>составляет 0% от</w:t>
      </w:r>
      <w:r w:rsidRPr="004337B8">
        <w:rPr>
          <w:szCs w:val="28"/>
        </w:rPr>
        <w:t xml:space="preserve"> общего числа выявленных </w:t>
      </w:r>
      <w:r w:rsidR="00520234" w:rsidRPr="004337B8">
        <w:rPr>
          <w:szCs w:val="28"/>
        </w:rPr>
        <w:t>правонарушений;</w:t>
      </w:r>
    </w:p>
    <w:p w:rsidR="00520234" w:rsidRPr="004337B8" w:rsidRDefault="00520234" w:rsidP="006C78B0">
      <w:pPr>
        <w:shd w:val="clear" w:color="auto" w:fill="FFFFFF"/>
        <w:autoSpaceDE w:val="0"/>
        <w:autoSpaceDN w:val="0"/>
        <w:adjustRightInd w:val="0"/>
        <w:ind w:firstLine="708"/>
        <w:jc w:val="both"/>
        <w:rPr>
          <w:bCs w:val="0"/>
          <w:szCs w:val="28"/>
        </w:rPr>
      </w:pPr>
      <w:r w:rsidRPr="004337B8">
        <w:rPr>
          <w:bCs w:val="0"/>
          <w:color w:val="000000"/>
          <w:szCs w:val="28"/>
        </w:rPr>
        <w:t xml:space="preserve">отношение суммы взысканных административных штрафов к общей сумме наложенных административных штрафов </w:t>
      </w:r>
      <w:r w:rsidR="006C78B0" w:rsidRPr="004337B8">
        <w:rPr>
          <w:bCs w:val="0"/>
          <w:color w:val="000000"/>
          <w:szCs w:val="28"/>
        </w:rPr>
        <w:t xml:space="preserve">составляет </w:t>
      </w:r>
      <w:r w:rsidR="00C21E99" w:rsidRPr="004337B8">
        <w:rPr>
          <w:bCs w:val="0"/>
          <w:color w:val="000000"/>
          <w:szCs w:val="28"/>
        </w:rPr>
        <w:t>9</w:t>
      </w:r>
      <w:r w:rsidR="004337B8">
        <w:rPr>
          <w:bCs w:val="0"/>
          <w:color w:val="000000"/>
          <w:szCs w:val="28"/>
        </w:rPr>
        <w:t>6</w:t>
      </w:r>
      <w:r w:rsidR="00C21E99" w:rsidRPr="004337B8">
        <w:rPr>
          <w:bCs w:val="0"/>
          <w:color w:val="000000"/>
          <w:szCs w:val="28"/>
        </w:rPr>
        <w:t>,6%</w:t>
      </w:r>
      <w:r w:rsidRPr="004337B8">
        <w:rPr>
          <w:bCs w:val="0"/>
          <w:color w:val="000000"/>
          <w:szCs w:val="28"/>
        </w:rPr>
        <w:t>;</w:t>
      </w:r>
    </w:p>
    <w:p w:rsidR="00520234" w:rsidRPr="004337B8" w:rsidRDefault="00520234" w:rsidP="006C78B0">
      <w:pPr>
        <w:shd w:val="clear" w:color="auto" w:fill="FFFFFF"/>
        <w:autoSpaceDE w:val="0"/>
        <w:autoSpaceDN w:val="0"/>
        <w:adjustRightInd w:val="0"/>
        <w:ind w:firstLine="708"/>
        <w:jc w:val="both"/>
        <w:rPr>
          <w:bCs w:val="0"/>
          <w:szCs w:val="28"/>
        </w:rPr>
      </w:pPr>
      <w:r w:rsidRPr="004337B8">
        <w:rPr>
          <w:bCs w:val="0"/>
          <w:color w:val="000000"/>
          <w:szCs w:val="28"/>
        </w:rPr>
        <w:t>средний размер наложенного административного штрафа</w:t>
      </w:r>
      <w:r w:rsidR="00C21E99" w:rsidRPr="004337B8">
        <w:rPr>
          <w:bCs w:val="0"/>
          <w:color w:val="000000"/>
          <w:szCs w:val="28"/>
        </w:rPr>
        <w:t>,</w:t>
      </w:r>
      <w:r w:rsidRPr="004337B8">
        <w:rPr>
          <w:bCs w:val="0"/>
          <w:color w:val="000000"/>
          <w:szCs w:val="28"/>
        </w:rPr>
        <w:t xml:space="preserve"> в том числе на должностных лиц и юридических лиц </w:t>
      </w:r>
      <w:r w:rsidR="00C21E99" w:rsidRPr="004337B8">
        <w:rPr>
          <w:bCs w:val="0"/>
          <w:color w:val="000000"/>
          <w:szCs w:val="28"/>
        </w:rPr>
        <w:t>составил 0,7</w:t>
      </w:r>
      <w:r w:rsidRPr="004337B8">
        <w:rPr>
          <w:bCs w:val="0"/>
          <w:color w:val="000000"/>
          <w:szCs w:val="28"/>
        </w:rPr>
        <w:t xml:space="preserve"> тыс. рублей;</w:t>
      </w:r>
    </w:p>
    <w:p w:rsidR="00520234" w:rsidRPr="001236AF" w:rsidRDefault="00520234" w:rsidP="006C78B0">
      <w:pPr>
        <w:ind w:firstLine="720"/>
        <w:jc w:val="both"/>
        <w:rPr>
          <w:sz w:val="24"/>
          <w:szCs w:val="28"/>
        </w:rPr>
      </w:pPr>
      <w:r w:rsidRPr="004337B8">
        <w:rPr>
          <w:bCs w:val="0"/>
          <w:color w:val="000000"/>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00C21E99" w:rsidRPr="004337B8">
        <w:rPr>
          <w:bCs w:val="0"/>
          <w:color w:val="000000"/>
          <w:szCs w:val="28"/>
        </w:rPr>
        <w:t>составляет 0% от</w:t>
      </w:r>
      <w:r w:rsidRPr="004337B8">
        <w:rPr>
          <w:bCs w:val="0"/>
          <w:color w:val="000000"/>
          <w:szCs w:val="28"/>
        </w:rPr>
        <w:t xml:space="preserve"> общего количества проверок, в результате которых выявлены нарушения обязательных требований.</w:t>
      </w:r>
    </w:p>
    <w:p w:rsidR="00247FBB" w:rsidRPr="0094425C" w:rsidRDefault="00247FBB" w:rsidP="00247FBB">
      <w:pPr>
        <w:ind w:firstLine="708"/>
        <w:jc w:val="both"/>
      </w:pPr>
      <w:r w:rsidRPr="0094425C">
        <w:t>Инспекция на начало 201</w:t>
      </w:r>
      <w:r w:rsidR="00B51A25">
        <w:t>5</w:t>
      </w:r>
      <w:r w:rsidRPr="0094425C">
        <w:t xml:space="preserve"> года была полностью укомплектована служебным транспортом и компьютерами. </w:t>
      </w:r>
      <w:proofErr w:type="gramStart"/>
      <w:r w:rsidRPr="0094425C">
        <w:t>Все инспекции в полном объеме обеспечивались расходными материалами для многофункциональных устройств (принтер, сканер, копир), которыми оснащены все 25 территориальных отдел</w:t>
      </w:r>
      <w:r w:rsidR="0094425C" w:rsidRPr="0094425C">
        <w:t>а</w:t>
      </w:r>
      <w:r w:rsidRPr="0094425C">
        <w:t xml:space="preserve">. </w:t>
      </w:r>
      <w:proofErr w:type="gramEnd"/>
    </w:p>
    <w:p w:rsidR="00247FBB" w:rsidRPr="0094425C" w:rsidRDefault="00247FBB" w:rsidP="00247FBB">
      <w:pPr>
        <w:ind w:firstLine="709"/>
        <w:jc w:val="both"/>
      </w:pPr>
      <w:r w:rsidRPr="0094425C">
        <w:t xml:space="preserve">В начале года все 16 комплектов переносных технических средств контроля, включающих в себя  прибор для тормозных систем Эффект – 02.01 ГТН, измеритель люфта рулевого управления ИСЛ М.01 ГТН, и </w:t>
      </w:r>
      <w:proofErr w:type="spellStart"/>
      <w:r w:rsidRPr="0094425C">
        <w:t>дымомер</w:t>
      </w:r>
      <w:proofErr w:type="spellEnd"/>
      <w:r w:rsidRPr="0094425C">
        <w:t xml:space="preserve"> – Мета 01 МП ГТН прошли поверку. </w:t>
      </w:r>
    </w:p>
    <w:p w:rsidR="00247FBB" w:rsidRPr="0094425C" w:rsidRDefault="00247FBB" w:rsidP="00247FBB">
      <w:pPr>
        <w:ind w:firstLine="709"/>
        <w:jc w:val="both"/>
        <w:rPr>
          <w:szCs w:val="28"/>
        </w:rPr>
      </w:pPr>
      <w:r w:rsidRPr="0094425C">
        <w:rPr>
          <w:szCs w:val="28"/>
        </w:rPr>
        <w:t xml:space="preserve">Надзорная деятельность </w:t>
      </w:r>
      <w:proofErr w:type="spellStart"/>
      <w:r w:rsidRPr="0094425C">
        <w:rPr>
          <w:szCs w:val="28"/>
        </w:rPr>
        <w:t>Гостехнадзора</w:t>
      </w:r>
      <w:proofErr w:type="spellEnd"/>
      <w:r w:rsidRPr="0094425C">
        <w:rPr>
          <w:szCs w:val="28"/>
        </w:rPr>
        <w:t xml:space="preserve"> Саратовской области в целом направлена на пресечение нарушений при эксплуатации машин и оборудования, а, в конечном счете, на сокращение несчастных случаев и аварий на производстве, дорожно-транспортных происшествий (ДТП).</w:t>
      </w:r>
    </w:p>
    <w:p w:rsidR="00813EE7" w:rsidRDefault="00813EE7" w:rsidP="00813EE7">
      <w:pPr>
        <w:ind w:firstLine="708"/>
        <w:jc w:val="both"/>
        <w:rPr>
          <w:szCs w:val="28"/>
        </w:rPr>
      </w:pPr>
      <w:r w:rsidRPr="00F90C40">
        <w:rPr>
          <w:szCs w:val="28"/>
        </w:rPr>
        <w:t>За 2015 год на территории  Саратовской области произошло 4 дорожно-транспортных происшествия с участием поднадзорной техники, в результате которых 3 человека погибли и 8 получили ранение. По сравнению с 2014 годом количество ДТП уменьшилось на 50%, не зафиксировано дорожно-</w:t>
      </w:r>
      <w:r w:rsidRPr="0011472A">
        <w:rPr>
          <w:szCs w:val="28"/>
        </w:rPr>
        <w:t>транспортных происшествий с самоходными машинами по причине технических неисправностей.</w:t>
      </w:r>
    </w:p>
    <w:p w:rsidR="005412E0" w:rsidRPr="00886888" w:rsidRDefault="005412E0" w:rsidP="005412E0">
      <w:pPr>
        <w:rPr>
          <w:sz w:val="32"/>
          <w:szCs w:val="32"/>
        </w:rPr>
      </w:pP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412E0" w:rsidRPr="00F828AB"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4425C" w:rsidRDefault="0094425C" w:rsidP="00247FBB">
      <w:pPr>
        <w:pStyle w:val="10"/>
        <w:spacing w:after="0"/>
        <w:ind w:firstLine="709"/>
        <w:jc w:val="both"/>
        <w:rPr>
          <w:color w:val="000000"/>
          <w:spacing w:val="-3"/>
          <w:sz w:val="28"/>
          <w:szCs w:val="28"/>
        </w:rPr>
      </w:pPr>
    </w:p>
    <w:p w:rsidR="00247FBB" w:rsidRDefault="00247FBB" w:rsidP="00247FBB">
      <w:pPr>
        <w:pStyle w:val="10"/>
        <w:spacing w:after="0"/>
        <w:ind w:firstLine="709"/>
        <w:jc w:val="both"/>
        <w:rPr>
          <w:sz w:val="28"/>
          <w:szCs w:val="28"/>
        </w:rPr>
      </w:pPr>
      <w:proofErr w:type="spellStart"/>
      <w:proofErr w:type="gramStart"/>
      <w:r w:rsidRPr="0094425C">
        <w:rPr>
          <w:color w:val="000000"/>
          <w:spacing w:val="-3"/>
          <w:sz w:val="28"/>
          <w:szCs w:val="28"/>
        </w:rPr>
        <w:t>Гостехнадзор</w:t>
      </w:r>
      <w:proofErr w:type="spellEnd"/>
      <w:r w:rsidRPr="0094425C">
        <w:rPr>
          <w:color w:val="000000"/>
          <w:spacing w:val="-3"/>
          <w:sz w:val="28"/>
          <w:szCs w:val="28"/>
        </w:rPr>
        <w:t xml:space="preserve"> </w:t>
      </w:r>
      <w:r w:rsidRPr="0094425C">
        <w:rPr>
          <w:sz w:val="28"/>
          <w:szCs w:val="28"/>
        </w:rPr>
        <w:t xml:space="preserve">Саратовской области </w:t>
      </w:r>
      <w:r w:rsidRPr="0094425C">
        <w:rPr>
          <w:color w:val="000000"/>
          <w:spacing w:val="-3"/>
          <w:sz w:val="28"/>
          <w:szCs w:val="28"/>
        </w:rPr>
        <w:t xml:space="preserve">призван обеспечить безопасность для жизни и здоровья людей, сохранность имущества, охрану окружающей среды при эксплуатации самоходных машин и </w:t>
      </w:r>
      <w:r w:rsidRPr="0094425C">
        <w:rPr>
          <w:color w:val="000000"/>
          <w:spacing w:val="-2"/>
          <w:sz w:val="28"/>
          <w:szCs w:val="28"/>
        </w:rPr>
        <w:t xml:space="preserve">прицепов к ним, а </w:t>
      </w:r>
      <w:r w:rsidRPr="0094425C">
        <w:rPr>
          <w:sz w:val="28"/>
          <w:szCs w:val="28"/>
        </w:rPr>
        <w:t>в агропромышленном комплексе за соблюдением правил и норм эксплуатации машин и оборудования в части обеспечения безопасности для жизни и здоровья людей и  имущества, охраны окружающей среды, а также правил, регламентируемых стандартами, другими нормативными документами и</w:t>
      </w:r>
      <w:proofErr w:type="gramEnd"/>
      <w:r w:rsidRPr="0094425C">
        <w:rPr>
          <w:sz w:val="28"/>
          <w:szCs w:val="28"/>
        </w:rPr>
        <w:t xml:space="preserve"> документацией</w:t>
      </w:r>
      <w:r w:rsidRPr="0094425C">
        <w:rPr>
          <w:color w:val="000000"/>
          <w:spacing w:val="-2"/>
          <w:sz w:val="28"/>
          <w:szCs w:val="28"/>
        </w:rPr>
        <w:t xml:space="preserve">. На это, главным образом, и нацелена работа государственных инженеров-инспекторов </w:t>
      </w:r>
      <w:proofErr w:type="spellStart"/>
      <w:r w:rsidRPr="0094425C">
        <w:rPr>
          <w:color w:val="000000"/>
          <w:spacing w:val="-2"/>
          <w:sz w:val="28"/>
          <w:szCs w:val="28"/>
        </w:rPr>
        <w:t>гостехнадзора</w:t>
      </w:r>
      <w:proofErr w:type="spellEnd"/>
      <w:r w:rsidRPr="0094425C">
        <w:rPr>
          <w:color w:val="000000"/>
          <w:spacing w:val="-2"/>
          <w:sz w:val="28"/>
          <w:szCs w:val="28"/>
        </w:rPr>
        <w:t xml:space="preserve">, в том числе и при проведении плановых проверок. При этом </w:t>
      </w:r>
      <w:r w:rsidRPr="0094425C">
        <w:rPr>
          <w:color w:val="000000"/>
          <w:spacing w:val="-1"/>
          <w:sz w:val="28"/>
          <w:szCs w:val="28"/>
        </w:rPr>
        <w:lastRenderedPageBreak/>
        <w:t xml:space="preserve">структурные подразделения </w:t>
      </w:r>
      <w:proofErr w:type="spellStart"/>
      <w:r w:rsidRPr="0094425C">
        <w:rPr>
          <w:color w:val="000000"/>
          <w:spacing w:val="-1"/>
          <w:sz w:val="28"/>
          <w:szCs w:val="28"/>
        </w:rPr>
        <w:t>Гостехнадзора</w:t>
      </w:r>
      <w:proofErr w:type="spellEnd"/>
      <w:r w:rsidRPr="0094425C">
        <w:rPr>
          <w:color w:val="000000"/>
          <w:spacing w:val="-1"/>
          <w:sz w:val="28"/>
          <w:szCs w:val="28"/>
        </w:rPr>
        <w:t xml:space="preserve"> </w:t>
      </w:r>
      <w:r w:rsidRPr="0094425C">
        <w:rPr>
          <w:sz w:val="28"/>
          <w:szCs w:val="28"/>
        </w:rPr>
        <w:t xml:space="preserve">Саратовской области </w:t>
      </w:r>
      <w:r w:rsidRPr="0094425C">
        <w:rPr>
          <w:color w:val="000000"/>
          <w:spacing w:val="-1"/>
          <w:sz w:val="28"/>
          <w:szCs w:val="28"/>
        </w:rPr>
        <w:t>руководствуются</w:t>
      </w:r>
      <w:r w:rsidRPr="0094425C">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425C">
        <w:rPr>
          <w:color w:val="000000"/>
          <w:spacing w:val="1"/>
          <w:sz w:val="28"/>
          <w:szCs w:val="28"/>
        </w:rPr>
        <w:t>.</w:t>
      </w:r>
      <w:r w:rsidRPr="0094425C">
        <w:rPr>
          <w:color w:val="000000"/>
          <w:spacing w:val="-2"/>
          <w:sz w:val="28"/>
          <w:szCs w:val="28"/>
        </w:rPr>
        <w:t xml:space="preserve"> Озабоченность вызывает </w:t>
      </w:r>
      <w:r w:rsidRPr="0094425C">
        <w:rPr>
          <w:sz w:val="28"/>
          <w:szCs w:val="28"/>
        </w:rPr>
        <w:t xml:space="preserve">предельная изношенность </w:t>
      </w:r>
      <w:proofErr w:type="spellStart"/>
      <w:proofErr w:type="gramStart"/>
      <w:r w:rsidRPr="0094425C">
        <w:rPr>
          <w:sz w:val="28"/>
          <w:szCs w:val="28"/>
        </w:rPr>
        <w:t>машино</w:t>
      </w:r>
      <w:r w:rsidR="00B51A25">
        <w:rPr>
          <w:sz w:val="28"/>
          <w:szCs w:val="28"/>
        </w:rPr>
        <w:t>-</w:t>
      </w:r>
      <w:r w:rsidRPr="0094425C">
        <w:rPr>
          <w:sz w:val="28"/>
          <w:szCs w:val="28"/>
        </w:rPr>
        <w:t>тракторного</w:t>
      </w:r>
      <w:proofErr w:type="spellEnd"/>
      <w:proofErr w:type="gramEnd"/>
      <w:r w:rsidRPr="0094425C">
        <w:rPr>
          <w:sz w:val="28"/>
          <w:szCs w:val="28"/>
        </w:rPr>
        <w:t xml:space="preserve"> парка и другого оборудования, которую ощущают на себе государственные инженеры-инспекторы </w:t>
      </w:r>
      <w:proofErr w:type="spellStart"/>
      <w:r w:rsidRPr="0094425C">
        <w:rPr>
          <w:sz w:val="28"/>
          <w:szCs w:val="28"/>
        </w:rPr>
        <w:t>гостехнадзора</w:t>
      </w:r>
      <w:proofErr w:type="spellEnd"/>
      <w:r w:rsidRPr="0094425C">
        <w:rPr>
          <w:sz w:val="28"/>
          <w:szCs w:val="28"/>
        </w:rPr>
        <w:t xml:space="preserve"> и превышающая норму нагрузка на одного инженера-инспектора.</w:t>
      </w:r>
      <w:r>
        <w:rPr>
          <w:sz w:val="28"/>
          <w:szCs w:val="28"/>
        </w:rPr>
        <w:t xml:space="preserve"> </w:t>
      </w:r>
    </w:p>
    <w:p w:rsidR="005412E0" w:rsidRPr="00F84146" w:rsidRDefault="005412E0" w:rsidP="005412E0">
      <w:pPr>
        <w:rPr>
          <w:sz w:val="32"/>
          <w:szCs w:val="32"/>
        </w:rPr>
      </w:pPr>
    </w:p>
    <w:p w:rsidR="005412E0" w:rsidRPr="00886888" w:rsidRDefault="005412E0" w:rsidP="005412E0">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A696A" w:rsidRDefault="004A696A" w:rsidP="00DF38B1">
      <w:pPr>
        <w:jc w:val="center"/>
      </w:pPr>
    </w:p>
    <w:sectPr w:rsidR="004A696A" w:rsidSect="0011472A">
      <w:headerReference w:type="default" r:id="rId7"/>
      <w:footerReference w:type="even" r:id="rId8"/>
      <w:footerReference w:type="default" r:id="rId9"/>
      <w:pgSz w:w="11906" w:h="16838"/>
      <w:pgMar w:top="851"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CEC" w:rsidRDefault="00180CEC">
      <w:r>
        <w:separator/>
      </w:r>
    </w:p>
  </w:endnote>
  <w:endnote w:type="continuationSeparator" w:id="1">
    <w:p w:rsidR="00180CEC" w:rsidRDefault="00180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A" w:rsidRDefault="003375C7">
    <w:pPr>
      <w:pStyle w:val="a4"/>
      <w:framePr w:wrap="around" w:vAnchor="text" w:hAnchor="margin" w:xAlign="right" w:y="1"/>
      <w:rPr>
        <w:rStyle w:val="a5"/>
      </w:rPr>
    </w:pPr>
    <w:r>
      <w:rPr>
        <w:rStyle w:val="a5"/>
      </w:rPr>
      <w:fldChar w:fldCharType="begin"/>
    </w:r>
    <w:r w:rsidR="00A0094A">
      <w:rPr>
        <w:rStyle w:val="a5"/>
      </w:rPr>
      <w:instrText xml:space="preserve">PAGE  </w:instrText>
    </w:r>
    <w:r>
      <w:rPr>
        <w:rStyle w:val="a5"/>
      </w:rPr>
      <w:fldChar w:fldCharType="end"/>
    </w:r>
  </w:p>
  <w:p w:rsidR="00A0094A" w:rsidRDefault="00A009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463" w:rsidRDefault="00E25463" w:rsidP="00E25463">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CEC" w:rsidRDefault="00180CEC">
      <w:r>
        <w:separator/>
      </w:r>
    </w:p>
  </w:footnote>
  <w:footnote w:type="continuationSeparator" w:id="1">
    <w:p w:rsidR="00180CEC" w:rsidRDefault="00180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4A" w:rsidRDefault="003375C7">
    <w:pPr>
      <w:pStyle w:val="a6"/>
      <w:jc w:val="right"/>
    </w:pPr>
    <w:fldSimple w:instr=" PAGE   \* MERGEFORMAT ">
      <w:r w:rsidR="00201364">
        <w:rPr>
          <w:noProof/>
        </w:rPr>
        <w:t>2</w:t>
      </w:r>
    </w:fldSimple>
  </w:p>
  <w:p w:rsidR="00A0094A" w:rsidRDefault="00A009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24F7C0"/>
    <w:lvl w:ilvl="0">
      <w:start w:val="1"/>
      <w:numFmt w:val="decimal"/>
      <w:lvlText w:val="%1."/>
      <w:lvlJc w:val="left"/>
      <w:pPr>
        <w:tabs>
          <w:tab w:val="num" w:pos="1492"/>
        </w:tabs>
        <w:ind w:left="1492" w:hanging="360"/>
      </w:pPr>
    </w:lvl>
  </w:abstractNum>
  <w:abstractNum w:abstractNumId="1">
    <w:nsid w:val="FFFFFF7D"/>
    <w:multiLevelType w:val="singleLevel"/>
    <w:tmpl w:val="B13E4094"/>
    <w:lvl w:ilvl="0">
      <w:start w:val="1"/>
      <w:numFmt w:val="decimal"/>
      <w:lvlText w:val="%1."/>
      <w:lvlJc w:val="left"/>
      <w:pPr>
        <w:tabs>
          <w:tab w:val="num" w:pos="1209"/>
        </w:tabs>
        <w:ind w:left="1209" w:hanging="360"/>
      </w:pPr>
    </w:lvl>
  </w:abstractNum>
  <w:abstractNum w:abstractNumId="2">
    <w:nsid w:val="FFFFFF7E"/>
    <w:multiLevelType w:val="singleLevel"/>
    <w:tmpl w:val="44E6C194"/>
    <w:lvl w:ilvl="0">
      <w:start w:val="1"/>
      <w:numFmt w:val="decimal"/>
      <w:lvlText w:val="%1."/>
      <w:lvlJc w:val="left"/>
      <w:pPr>
        <w:tabs>
          <w:tab w:val="num" w:pos="926"/>
        </w:tabs>
        <w:ind w:left="926" w:hanging="360"/>
      </w:pPr>
    </w:lvl>
  </w:abstractNum>
  <w:abstractNum w:abstractNumId="3">
    <w:nsid w:val="FFFFFF7F"/>
    <w:multiLevelType w:val="singleLevel"/>
    <w:tmpl w:val="5C385DA6"/>
    <w:lvl w:ilvl="0">
      <w:start w:val="1"/>
      <w:numFmt w:val="decimal"/>
      <w:lvlText w:val="%1."/>
      <w:lvlJc w:val="left"/>
      <w:pPr>
        <w:tabs>
          <w:tab w:val="num" w:pos="643"/>
        </w:tabs>
        <w:ind w:left="643" w:hanging="360"/>
      </w:pPr>
    </w:lvl>
  </w:abstractNum>
  <w:abstractNum w:abstractNumId="4">
    <w:nsid w:val="FFFFFF80"/>
    <w:multiLevelType w:val="singleLevel"/>
    <w:tmpl w:val="B0AADD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801F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9C1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4EF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883D6"/>
    <w:lvl w:ilvl="0">
      <w:start w:val="1"/>
      <w:numFmt w:val="decimal"/>
      <w:lvlText w:val="%1."/>
      <w:lvlJc w:val="left"/>
      <w:pPr>
        <w:tabs>
          <w:tab w:val="num" w:pos="360"/>
        </w:tabs>
        <w:ind w:left="360" w:hanging="360"/>
      </w:pPr>
    </w:lvl>
  </w:abstractNum>
  <w:abstractNum w:abstractNumId="9">
    <w:nsid w:val="FFFFFF89"/>
    <w:multiLevelType w:val="singleLevel"/>
    <w:tmpl w:val="70E4578C"/>
    <w:lvl w:ilvl="0">
      <w:start w:val="1"/>
      <w:numFmt w:val="bullet"/>
      <w:lvlText w:val=""/>
      <w:lvlJc w:val="left"/>
      <w:pPr>
        <w:tabs>
          <w:tab w:val="num" w:pos="360"/>
        </w:tabs>
        <w:ind w:left="360" w:hanging="360"/>
      </w:pPr>
      <w:rPr>
        <w:rFonts w:ascii="Symbol" w:hAnsi="Symbol" w:hint="default"/>
      </w:rPr>
    </w:lvl>
  </w:abstractNum>
  <w:abstractNum w:abstractNumId="10">
    <w:nsid w:val="00C36434"/>
    <w:multiLevelType w:val="hybridMultilevel"/>
    <w:tmpl w:val="698CA16C"/>
    <w:lvl w:ilvl="0" w:tplc="E8C4632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11C4E"/>
    <w:multiLevelType w:val="hybridMultilevel"/>
    <w:tmpl w:val="B830AED0"/>
    <w:lvl w:ilvl="0" w:tplc="3EE89A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3D1F2F"/>
    <w:multiLevelType w:val="hybridMultilevel"/>
    <w:tmpl w:val="79B0FA5E"/>
    <w:lvl w:ilvl="0" w:tplc="C1764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noPunctuationKerning/>
  <w:characterSpacingControl w:val="doNotCompress"/>
  <w:hdrShapeDefaults>
    <o:shapedefaults v:ext="edit" spidmax="5121"/>
  </w:hdrShapeDefaults>
  <w:footnotePr>
    <w:footnote w:id="0"/>
    <w:footnote w:id="1"/>
  </w:footnotePr>
  <w:endnotePr>
    <w:endnote w:id="0"/>
    <w:endnote w:id="1"/>
  </w:endnotePr>
  <w:compat/>
  <w:rsids>
    <w:rsidRoot w:val="002711B8"/>
    <w:rsid w:val="00024296"/>
    <w:rsid w:val="000377EF"/>
    <w:rsid w:val="00054055"/>
    <w:rsid w:val="00061F8E"/>
    <w:rsid w:val="00062CCF"/>
    <w:rsid w:val="000709F9"/>
    <w:rsid w:val="000806E2"/>
    <w:rsid w:val="00081497"/>
    <w:rsid w:val="0008779B"/>
    <w:rsid w:val="000929B6"/>
    <w:rsid w:val="00095E98"/>
    <w:rsid w:val="00096826"/>
    <w:rsid w:val="000A50AC"/>
    <w:rsid w:val="000A75BB"/>
    <w:rsid w:val="000B209B"/>
    <w:rsid w:val="000B245D"/>
    <w:rsid w:val="000B2BE6"/>
    <w:rsid w:val="000B362C"/>
    <w:rsid w:val="000D68CB"/>
    <w:rsid w:val="000D7C4E"/>
    <w:rsid w:val="000F0877"/>
    <w:rsid w:val="000F46D0"/>
    <w:rsid w:val="000F4D15"/>
    <w:rsid w:val="000F5B09"/>
    <w:rsid w:val="000F7397"/>
    <w:rsid w:val="0010511B"/>
    <w:rsid w:val="0010575B"/>
    <w:rsid w:val="0011472A"/>
    <w:rsid w:val="00117C21"/>
    <w:rsid w:val="001236AF"/>
    <w:rsid w:val="00134264"/>
    <w:rsid w:val="0014276E"/>
    <w:rsid w:val="001521EA"/>
    <w:rsid w:val="00152959"/>
    <w:rsid w:val="00153649"/>
    <w:rsid w:val="001640B6"/>
    <w:rsid w:val="0017418A"/>
    <w:rsid w:val="00180CEC"/>
    <w:rsid w:val="00181C43"/>
    <w:rsid w:val="00183391"/>
    <w:rsid w:val="00183B29"/>
    <w:rsid w:val="001955FF"/>
    <w:rsid w:val="001D12BE"/>
    <w:rsid w:val="001D258A"/>
    <w:rsid w:val="001D59A1"/>
    <w:rsid w:val="001E0F34"/>
    <w:rsid w:val="001E5B7F"/>
    <w:rsid w:val="001E6C5D"/>
    <w:rsid w:val="00201364"/>
    <w:rsid w:val="00207EC1"/>
    <w:rsid w:val="002130F8"/>
    <w:rsid w:val="002134F6"/>
    <w:rsid w:val="0021585A"/>
    <w:rsid w:val="00216461"/>
    <w:rsid w:val="00216CE9"/>
    <w:rsid w:val="00224CE1"/>
    <w:rsid w:val="00243409"/>
    <w:rsid w:val="00247FBB"/>
    <w:rsid w:val="002530C3"/>
    <w:rsid w:val="00254934"/>
    <w:rsid w:val="00261E57"/>
    <w:rsid w:val="00262BE8"/>
    <w:rsid w:val="00262EC6"/>
    <w:rsid w:val="00267EB0"/>
    <w:rsid w:val="002711B8"/>
    <w:rsid w:val="00274197"/>
    <w:rsid w:val="002B1C1A"/>
    <w:rsid w:val="002C5C7E"/>
    <w:rsid w:val="002D66AB"/>
    <w:rsid w:val="002D7538"/>
    <w:rsid w:val="002E08B5"/>
    <w:rsid w:val="002E2B3B"/>
    <w:rsid w:val="002E476A"/>
    <w:rsid w:val="002F0D6E"/>
    <w:rsid w:val="00300FDF"/>
    <w:rsid w:val="003010D1"/>
    <w:rsid w:val="0030325E"/>
    <w:rsid w:val="00303345"/>
    <w:rsid w:val="00316A45"/>
    <w:rsid w:val="00333808"/>
    <w:rsid w:val="003341AE"/>
    <w:rsid w:val="003375C7"/>
    <w:rsid w:val="00340A34"/>
    <w:rsid w:val="0035053F"/>
    <w:rsid w:val="00351EA4"/>
    <w:rsid w:val="00354E3D"/>
    <w:rsid w:val="00356310"/>
    <w:rsid w:val="00356972"/>
    <w:rsid w:val="003575E5"/>
    <w:rsid w:val="003719ED"/>
    <w:rsid w:val="00381245"/>
    <w:rsid w:val="00384DD7"/>
    <w:rsid w:val="003929CF"/>
    <w:rsid w:val="003943BD"/>
    <w:rsid w:val="003A63BB"/>
    <w:rsid w:val="003A715D"/>
    <w:rsid w:val="003B361D"/>
    <w:rsid w:val="003B6D41"/>
    <w:rsid w:val="003E25D7"/>
    <w:rsid w:val="003E42D1"/>
    <w:rsid w:val="004111DA"/>
    <w:rsid w:val="004155A5"/>
    <w:rsid w:val="0041718D"/>
    <w:rsid w:val="004220FA"/>
    <w:rsid w:val="004337B8"/>
    <w:rsid w:val="004405E9"/>
    <w:rsid w:val="0044253C"/>
    <w:rsid w:val="004468FE"/>
    <w:rsid w:val="00453E28"/>
    <w:rsid w:val="00457DFC"/>
    <w:rsid w:val="00461548"/>
    <w:rsid w:val="0046374B"/>
    <w:rsid w:val="004670D7"/>
    <w:rsid w:val="00477114"/>
    <w:rsid w:val="00486C92"/>
    <w:rsid w:val="004917F6"/>
    <w:rsid w:val="00491F35"/>
    <w:rsid w:val="004A166B"/>
    <w:rsid w:val="004A2BAE"/>
    <w:rsid w:val="004A696A"/>
    <w:rsid w:val="004B6871"/>
    <w:rsid w:val="004C1E41"/>
    <w:rsid w:val="004C5A68"/>
    <w:rsid w:val="004D0B36"/>
    <w:rsid w:val="004D6503"/>
    <w:rsid w:val="004D7B82"/>
    <w:rsid w:val="004E4406"/>
    <w:rsid w:val="004F51E7"/>
    <w:rsid w:val="00510362"/>
    <w:rsid w:val="00510C1A"/>
    <w:rsid w:val="005131E4"/>
    <w:rsid w:val="00513C83"/>
    <w:rsid w:val="00520234"/>
    <w:rsid w:val="005210B8"/>
    <w:rsid w:val="00530FB8"/>
    <w:rsid w:val="00537E67"/>
    <w:rsid w:val="005412E0"/>
    <w:rsid w:val="005612B9"/>
    <w:rsid w:val="00571A95"/>
    <w:rsid w:val="00571AB7"/>
    <w:rsid w:val="0058072D"/>
    <w:rsid w:val="00581FAE"/>
    <w:rsid w:val="005A7066"/>
    <w:rsid w:val="005B1865"/>
    <w:rsid w:val="005B7410"/>
    <w:rsid w:val="005C4635"/>
    <w:rsid w:val="005C4E4D"/>
    <w:rsid w:val="005D3226"/>
    <w:rsid w:val="005D5B9E"/>
    <w:rsid w:val="005E55E9"/>
    <w:rsid w:val="00604C41"/>
    <w:rsid w:val="00611C37"/>
    <w:rsid w:val="00614A20"/>
    <w:rsid w:val="00623E99"/>
    <w:rsid w:val="00637BEF"/>
    <w:rsid w:val="00641611"/>
    <w:rsid w:val="00644B32"/>
    <w:rsid w:val="006521EC"/>
    <w:rsid w:val="00655E82"/>
    <w:rsid w:val="00667029"/>
    <w:rsid w:val="006675A8"/>
    <w:rsid w:val="00671884"/>
    <w:rsid w:val="006729A6"/>
    <w:rsid w:val="00676766"/>
    <w:rsid w:val="006771E9"/>
    <w:rsid w:val="006829AF"/>
    <w:rsid w:val="00683C96"/>
    <w:rsid w:val="006874D0"/>
    <w:rsid w:val="00687866"/>
    <w:rsid w:val="00695C19"/>
    <w:rsid w:val="006A7F67"/>
    <w:rsid w:val="006B3603"/>
    <w:rsid w:val="006C4792"/>
    <w:rsid w:val="006C6D75"/>
    <w:rsid w:val="006C7407"/>
    <w:rsid w:val="006C78B0"/>
    <w:rsid w:val="006D0C74"/>
    <w:rsid w:val="006E4332"/>
    <w:rsid w:val="006F3DB7"/>
    <w:rsid w:val="0072144B"/>
    <w:rsid w:val="00724B21"/>
    <w:rsid w:val="00736417"/>
    <w:rsid w:val="00737697"/>
    <w:rsid w:val="007376B6"/>
    <w:rsid w:val="00747DE7"/>
    <w:rsid w:val="00752579"/>
    <w:rsid w:val="007535C2"/>
    <w:rsid w:val="007849D3"/>
    <w:rsid w:val="00785396"/>
    <w:rsid w:val="007924F5"/>
    <w:rsid w:val="00794A94"/>
    <w:rsid w:val="007A22F6"/>
    <w:rsid w:val="007A5C8A"/>
    <w:rsid w:val="007A693E"/>
    <w:rsid w:val="007E05AB"/>
    <w:rsid w:val="007E08B9"/>
    <w:rsid w:val="007E3525"/>
    <w:rsid w:val="007E56E5"/>
    <w:rsid w:val="007E5E15"/>
    <w:rsid w:val="008062EF"/>
    <w:rsid w:val="00813EE7"/>
    <w:rsid w:val="00826BC6"/>
    <w:rsid w:val="0083085C"/>
    <w:rsid w:val="00835177"/>
    <w:rsid w:val="008367AA"/>
    <w:rsid w:val="00845875"/>
    <w:rsid w:val="008460AB"/>
    <w:rsid w:val="00852661"/>
    <w:rsid w:val="00861165"/>
    <w:rsid w:val="00861367"/>
    <w:rsid w:val="00863BE1"/>
    <w:rsid w:val="00867132"/>
    <w:rsid w:val="00867233"/>
    <w:rsid w:val="00871C4C"/>
    <w:rsid w:val="00873BE7"/>
    <w:rsid w:val="00881BC2"/>
    <w:rsid w:val="008845F2"/>
    <w:rsid w:val="00885A42"/>
    <w:rsid w:val="00890CF7"/>
    <w:rsid w:val="008A464C"/>
    <w:rsid w:val="008C1341"/>
    <w:rsid w:val="008C2B38"/>
    <w:rsid w:val="008C3089"/>
    <w:rsid w:val="008D6216"/>
    <w:rsid w:val="008F2268"/>
    <w:rsid w:val="00910401"/>
    <w:rsid w:val="00922E70"/>
    <w:rsid w:val="009258F8"/>
    <w:rsid w:val="00925E37"/>
    <w:rsid w:val="0093363B"/>
    <w:rsid w:val="009405CD"/>
    <w:rsid w:val="0094425C"/>
    <w:rsid w:val="00945F9F"/>
    <w:rsid w:val="009538CC"/>
    <w:rsid w:val="009602C1"/>
    <w:rsid w:val="009603F4"/>
    <w:rsid w:val="00962B8F"/>
    <w:rsid w:val="009637B9"/>
    <w:rsid w:val="0098161C"/>
    <w:rsid w:val="00987D63"/>
    <w:rsid w:val="0099144B"/>
    <w:rsid w:val="009A0A7B"/>
    <w:rsid w:val="009A4EAE"/>
    <w:rsid w:val="009A666B"/>
    <w:rsid w:val="009B618A"/>
    <w:rsid w:val="009C44B6"/>
    <w:rsid w:val="009C4612"/>
    <w:rsid w:val="009D1157"/>
    <w:rsid w:val="009D781A"/>
    <w:rsid w:val="009E2B79"/>
    <w:rsid w:val="009E4912"/>
    <w:rsid w:val="009E4CA8"/>
    <w:rsid w:val="009F5596"/>
    <w:rsid w:val="00A0094A"/>
    <w:rsid w:val="00A03B29"/>
    <w:rsid w:val="00A13758"/>
    <w:rsid w:val="00A1509C"/>
    <w:rsid w:val="00A21170"/>
    <w:rsid w:val="00A35081"/>
    <w:rsid w:val="00A4179E"/>
    <w:rsid w:val="00A42380"/>
    <w:rsid w:val="00A51D09"/>
    <w:rsid w:val="00A6135F"/>
    <w:rsid w:val="00A621E8"/>
    <w:rsid w:val="00A67B26"/>
    <w:rsid w:val="00A751F9"/>
    <w:rsid w:val="00A9097E"/>
    <w:rsid w:val="00A93BFD"/>
    <w:rsid w:val="00A976B9"/>
    <w:rsid w:val="00AA4AA4"/>
    <w:rsid w:val="00AB1152"/>
    <w:rsid w:val="00AB58DF"/>
    <w:rsid w:val="00AC2DCC"/>
    <w:rsid w:val="00AC798F"/>
    <w:rsid w:val="00AC7F88"/>
    <w:rsid w:val="00AD2DA5"/>
    <w:rsid w:val="00AD4EFA"/>
    <w:rsid w:val="00AE09E3"/>
    <w:rsid w:val="00AE115E"/>
    <w:rsid w:val="00AE2A6B"/>
    <w:rsid w:val="00AE6270"/>
    <w:rsid w:val="00B011EC"/>
    <w:rsid w:val="00B100DB"/>
    <w:rsid w:val="00B132ED"/>
    <w:rsid w:val="00B20C54"/>
    <w:rsid w:val="00B27C5C"/>
    <w:rsid w:val="00B325BA"/>
    <w:rsid w:val="00B371E8"/>
    <w:rsid w:val="00B51A25"/>
    <w:rsid w:val="00B5581D"/>
    <w:rsid w:val="00B56387"/>
    <w:rsid w:val="00B60E2B"/>
    <w:rsid w:val="00B61726"/>
    <w:rsid w:val="00B63CD9"/>
    <w:rsid w:val="00B77845"/>
    <w:rsid w:val="00B84CE7"/>
    <w:rsid w:val="00B92336"/>
    <w:rsid w:val="00BA05D9"/>
    <w:rsid w:val="00BA27A1"/>
    <w:rsid w:val="00BB5DD1"/>
    <w:rsid w:val="00BB7649"/>
    <w:rsid w:val="00BC2324"/>
    <w:rsid w:val="00BD58F2"/>
    <w:rsid w:val="00BD5DAE"/>
    <w:rsid w:val="00BE6404"/>
    <w:rsid w:val="00BE6D39"/>
    <w:rsid w:val="00BF1630"/>
    <w:rsid w:val="00C05380"/>
    <w:rsid w:val="00C16411"/>
    <w:rsid w:val="00C21E99"/>
    <w:rsid w:val="00C34201"/>
    <w:rsid w:val="00C36C53"/>
    <w:rsid w:val="00C37BEF"/>
    <w:rsid w:val="00C44D2A"/>
    <w:rsid w:val="00C509FC"/>
    <w:rsid w:val="00C614A8"/>
    <w:rsid w:val="00C66605"/>
    <w:rsid w:val="00C73C41"/>
    <w:rsid w:val="00C7736C"/>
    <w:rsid w:val="00C77E2E"/>
    <w:rsid w:val="00C838EE"/>
    <w:rsid w:val="00CC0768"/>
    <w:rsid w:val="00CC34EB"/>
    <w:rsid w:val="00CC48EC"/>
    <w:rsid w:val="00CC4B51"/>
    <w:rsid w:val="00CC58CB"/>
    <w:rsid w:val="00CD2E82"/>
    <w:rsid w:val="00CD532C"/>
    <w:rsid w:val="00CE6310"/>
    <w:rsid w:val="00D024D1"/>
    <w:rsid w:val="00D24740"/>
    <w:rsid w:val="00D461D5"/>
    <w:rsid w:val="00D522C6"/>
    <w:rsid w:val="00D52E3B"/>
    <w:rsid w:val="00D54769"/>
    <w:rsid w:val="00D61260"/>
    <w:rsid w:val="00D61C89"/>
    <w:rsid w:val="00D63545"/>
    <w:rsid w:val="00D67F6F"/>
    <w:rsid w:val="00D73EF4"/>
    <w:rsid w:val="00D8413B"/>
    <w:rsid w:val="00D84CF0"/>
    <w:rsid w:val="00D91C51"/>
    <w:rsid w:val="00D94DC6"/>
    <w:rsid w:val="00DA38F3"/>
    <w:rsid w:val="00DB3A2A"/>
    <w:rsid w:val="00DC1FE0"/>
    <w:rsid w:val="00DE13E3"/>
    <w:rsid w:val="00DE3FD5"/>
    <w:rsid w:val="00DE4902"/>
    <w:rsid w:val="00DF38B1"/>
    <w:rsid w:val="00DF5617"/>
    <w:rsid w:val="00E10FB0"/>
    <w:rsid w:val="00E12DD4"/>
    <w:rsid w:val="00E13524"/>
    <w:rsid w:val="00E1402D"/>
    <w:rsid w:val="00E25463"/>
    <w:rsid w:val="00E2579C"/>
    <w:rsid w:val="00E26839"/>
    <w:rsid w:val="00E26F76"/>
    <w:rsid w:val="00E44D92"/>
    <w:rsid w:val="00E45044"/>
    <w:rsid w:val="00E8066C"/>
    <w:rsid w:val="00E843B9"/>
    <w:rsid w:val="00E93863"/>
    <w:rsid w:val="00EA0A32"/>
    <w:rsid w:val="00EA6B0E"/>
    <w:rsid w:val="00EC37A7"/>
    <w:rsid w:val="00ED0F22"/>
    <w:rsid w:val="00ED4C43"/>
    <w:rsid w:val="00ED5BF5"/>
    <w:rsid w:val="00ED5DFC"/>
    <w:rsid w:val="00EE2B7E"/>
    <w:rsid w:val="00EE502B"/>
    <w:rsid w:val="00F0442F"/>
    <w:rsid w:val="00F10FC2"/>
    <w:rsid w:val="00F164B5"/>
    <w:rsid w:val="00F166BF"/>
    <w:rsid w:val="00F2017F"/>
    <w:rsid w:val="00F27AEF"/>
    <w:rsid w:val="00F32450"/>
    <w:rsid w:val="00F337A3"/>
    <w:rsid w:val="00F60945"/>
    <w:rsid w:val="00F71ECE"/>
    <w:rsid w:val="00F7381E"/>
    <w:rsid w:val="00F82D8F"/>
    <w:rsid w:val="00F84A7F"/>
    <w:rsid w:val="00F90C40"/>
    <w:rsid w:val="00F93468"/>
    <w:rsid w:val="00FA7844"/>
    <w:rsid w:val="00FB02B3"/>
    <w:rsid w:val="00FB6AC1"/>
    <w:rsid w:val="00FC2C8F"/>
    <w:rsid w:val="00FC5DBC"/>
    <w:rsid w:val="00FD1A68"/>
    <w:rsid w:val="00FD6C8B"/>
    <w:rsid w:val="00FE10ED"/>
    <w:rsid w:val="00FE1255"/>
    <w:rsid w:val="00FE325E"/>
    <w:rsid w:val="00FE522F"/>
    <w:rsid w:val="00FE5859"/>
    <w:rsid w:val="00FF0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hone"/>
  <w:smartTagType w:namespaceuri="urn:schemas-microsoft-com:office:smarttags" w:name="ti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548"/>
    <w:rPr>
      <w:bCs/>
      <w:sz w:val="28"/>
      <w:szCs w:val="24"/>
    </w:rPr>
  </w:style>
  <w:style w:type="paragraph" w:styleId="1">
    <w:name w:val="heading 1"/>
    <w:basedOn w:val="a"/>
    <w:next w:val="a"/>
    <w:qFormat/>
    <w:rsid w:val="003375C7"/>
    <w:pPr>
      <w:keepNext/>
      <w:outlineLvl w:val="0"/>
    </w:pPr>
    <w:rPr>
      <w:rFonts w:eastAsia="Arial Unicode MS"/>
      <w:bCs w:val="0"/>
    </w:rPr>
  </w:style>
  <w:style w:type="paragraph" w:styleId="2">
    <w:name w:val="heading 2"/>
    <w:basedOn w:val="a"/>
    <w:next w:val="a"/>
    <w:qFormat/>
    <w:rsid w:val="003375C7"/>
    <w:pPr>
      <w:keepNext/>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375C7"/>
    <w:pPr>
      <w:jc w:val="center"/>
    </w:pPr>
    <w:rPr>
      <w:rFonts w:ascii="Arial Black" w:hAnsi="Arial Black"/>
      <w:b/>
      <w:sz w:val="36"/>
      <w:u w:val="single"/>
    </w:rPr>
  </w:style>
  <w:style w:type="paragraph" w:styleId="a4">
    <w:name w:val="footer"/>
    <w:basedOn w:val="a"/>
    <w:semiHidden/>
    <w:rsid w:val="003375C7"/>
    <w:pPr>
      <w:tabs>
        <w:tab w:val="center" w:pos="4677"/>
        <w:tab w:val="right" w:pos="9355"/>
      </w:tabs>
    </w:pPr>
  </w:style>
  <w:style w:type="character" w:styleId="a5">
    <w:name w:val="page number"/>
    <w:basedOn w:val="a0"/>
    <w:semiHidden/>
    <w:rsid w:val="003375C7"/>
  </w:style>
  <w:style w:type="paragraph" w:styleId="a6">
    <w:name w:val="header"/>
    <w:basedOn w:val="a"/>
    <w:link w:val="a7"/>
    <w:rsid w:val="003375C7"/>
    <w:pPr>
      <w:tabs>
        <w:tab w:val="center" w:pos="4677"/>
        <w:tab w:val="right" w:pos="9355"/>
      </w:tabs>
    </w:pPr>
  </w:style>
  <w:style w:type="paragraph" w:customStyle="1" w:styleId="ConsPlusNormal">
    <w:name w:val="ConsPlusNormal"/>
    <w:rsid w:val="00F82D8F"/>
    <w:pPr>
      <w:widowControl w:val="0"/>
      <w:autoSpaceDE w:val="0"/>
      <w:autoSpaceDN w:val="0"/>
      <w:adjustRightInd w:val="0"/>
      <w:ind w:firstLine="720"/>
    </w:pPr>
    <w:rPr>
      <w:rFonts w:ascii="Arial" w:hAnsi="Arial" w:cs="Arial"/>
    </w:rPr>
  </w:style>
  <w:style w:type="paragraph" w:customStyle="1" w:styleId="a8">
    <w:name w:val="Знак Знак Знак"/>
    <w:basedOn w:val="a"/>
    <w:rsid w:val="000F4D15"/>
    <w:pPr>
      <w:spacing w:before="100" w:beforeAutospacing="1" w:after="100" w:afterAutospacing="1"/>
    </w:pPr>
    <w:rPr>
      <w:rFonts w:ascii="Tahoma" w:hAnsi="Tahoma"/>
      <w:bCs w:val="0"/>
      <w:sz w:val="20"/>
      <w:szCs w:val="20"/>
      <w:lang w:val="en-US" w:eastAsia="en-US"/>
    </w:rPr>
  </w:style>
  <w:style w:type="paragraph" w:customStyle="1" w:styleId="10">
    <w:name w:val="Обычный (веб)1"/>
    <w:basedOn w:val="a"/>
    <w:rsid w:val="002F0D6E"/>
    <w:pPr>
      <w:spacing w:after="180"/>
    </w:pPr>
    <w:rPr>
      <w:bCs w:val="0"/>
      <w:sz w:val="21"/>
      <w:szCs w:val="21"/>
    </w:rPr>
  </w:style>
  <w:style w:type="paragraph" w:customStyle="1" w:styleId="ConsPlusTitle">
    <w:name w:val="ConsPlusTitle"/>
    <w:rsid w:val="00F164B5"/>
    <w:pPr>
      <w:widowControl w:val="0"/>
      <w:autoSpaceDE w:val="0"/>
      <w:autoSpaceDN w:val="0"/>
      <w:adjustRightInd w:val="0"/>
    </w:pPr>
    <w:rPr>
      <w:rFonts w:ascii="Arial" w:hAnsi="Arial" w:cs="Arial"/>
      <w:b/>
      <w:bCs/>
    </w:rPr>
  </w:style>
  <w:style w:type="character" w:styleId="a9">
    <w:name w:val="Hyperlink"/>
    <w:basedOn w:val="a0"/>
    <w:rsid w:val="00671884"/>
    <w:rPr>
      <w:color w:val="0000FF"/>
      <w:u w:val="single"/>
    </w:rPr>
  </w:style>
  <w:style w:type="paragraph" w:customStyle="1" w:styleId="ConsPlusNonformat">
    <w:name w:val="ConsPlusNonformat"/>
    <w:rsid w:val="00FE325E"/>
    <w:pPr>
      <w:widowControl w:val="0"/>
      <w:autoSpaceDE w:val="0"/>
      <w:autoSpaceDN w:val="0"/>
      <w:adjustRightInd w:val="0"/>
    </w:pPr>
    <w:rPr>
      <w:rFonts w:ascii="Courier New" w:hAnsi="Courier New" w:cs="Courier New"/>
    </w:rPr>
  </w:style>
  <w:style w:type="paragraph" w:customStyle="1" w:styleId="text1">
    <w:name w:val="text1"/>
    <w:basedOn w:val="a"/>
    <w:rsid w:val="00B132ED"/>
    <w:pPr>
      <w:spacing w:before="100" w:beforeAutospacing="1" w:after="100" w:afterAutospacing="1"/>
      <w:ind w:left="160"/>
    </w:pPr>
    <w:rPr>
      <w:rFonts w:ascii="Verdana" w:hAnsi="Verdana"/>
      <w:bCs w:val="0"/>
      <w:color w:val="261F58"/>
      <w:sz w:val="19"/>
      <w:szCs w:val="19"/>
    </w:rPr>
  </w:style>
  <w:style w:type="character" w:styleId="aa">
    <w:name w:val="line number"/>
    <w:basedOn w:val="a0"/>
    <w:uiPriority w:val="99"/>
    <w:semiHidden/>
    <w:unhideWhenUsed/>
    <w:rsid w:val="009A666B"/>
  </w:style>
  <w:style w:type="character" w:customStyle="1" w:styleId="a7">
    <w:name w:val="Верхний колонтитул Знак"/>
    <w:basedOn w:val="a0"/>
    <w:link w:val="a6"/>
    <w:uiPriority w:val="99"/>
    <w:rsid w:val="009A666B"/>
    <w:rPr>
      <w:bCs/>
      <w:sz w:val="28"/>
      <w:szCs w:val="24"/>
    </w:rPr>
  </w:style>
  <w:style w:type="character" w:customStyle="1" w:styleId="spelle">
    <w:name w:val="spelle"/>
    <w:basedOn w:val="a0"/>
    <w:rsid w:val="00C66605"/>
  </w:style>
  <w:style w:type="character" w:customStyle="1" w:styleId="grame">
    <w:name w:val="grame"/>
    <w:basedOn w:val="a0"/>
    <w:rsid w:val="00C66605"/>
  </w:style>
  <w:style w:type="paragraph" w:styleId="ab">
    <w:name w:val="Normal (Web)"/>
    <w:basedOn w:val="a"/>
    <w:uiPriority w:val="99"/>
    <w:rsid w:val="00351EA4"/>
    <w:pPr>
      <w:spacing w:before="100" w:beforeAutospacing="1" w:after="100" w:afterAutospacing="1"/>
    </w:pPr>
    <w:rPr>
      <w:bCs w:val="0"/>
      <w:sz w:val="24"/>
    </w:rPr>
  </w:style>
  <w:style w:type="paragraph" w:customStyle="1" w:styleId="ac">
    <w:name w:val="Сохранено"/>
    <w:rsid w:val="004917F6"/>
    <w:rPr>
      <w:sz w:val="24"/>
      <w:szCs w:val="24"/>
    </w:rPr>
  </w:style>
  <w:style w:type="paragraph" w:styleId="ad">
    <w:name w:val="Balloon Text"/>
    <w:basedOn w:val="a"/>
    <w:semiHidden/>
    <w:rsid w:val="00BB5DD1"/>
    <w:rPr>
      <w:rFonts w:ascii="Tahoma" w:hAnsi="Tahoma" w:cs="Tahoma"/>
      <w:sz w:val="16"/>
      <w:szCs w:val="16"/>
    </w:rPr>
  </w:style>
  <w:style w:type="paragraph" w:styleId="3">
    <w:name w:val="Body Text 3"/>
    <w:basedOn w:val="a"/>
    <w:rsid w:val="0011472A"/>
    <w:pPr>
      <w:spacing w:after="120"/>
    </w:pPr>
    <w:rPr>
      <w:bCs w:val="0"/>
      <w:sz w:val="16"/>
      <w:szCs w:val="16"/>
    </w:rPr>
  </w:style>
  <w:style w:type="paragraph" w:customStyle="1" w:styleId="ae">
    <w:name w:val="Нормальный (таблица)"/>
    <w:basedOn w:val="a"/>
    <w:next w:val="a"/>
    <w:rsid w:val="0011472A"/>
    <w:pPr>
      <w:widowControl w:val="0"/>
      <w:autoSpaceDE w:val="0"/>
      <w:autoSpaceDN w:val="0"/>
      <w:adjustRightInd w:val="0"/>
      <w:jc w:val="both"/>
    </w:pPr>
    <w:rPr>
      <w:rFonts w:ascii="Arial" w:hAnsi="Arial" w:cs="Arial"/>
      <w:bCs w:val="0"/>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1472A"/>
    <w:pPr>
      <w:spacing w:before="100" w:beforeAutospacing="1" w:after="100" w:afterAutospacing="1"/>
    </w:pPr>
    <w:rPr>
      <w:rFonts w:ascii="Tahoma" w:hAnsi="Tahoma" w:cs="Tahoma"/>
      <w:bCs w:val="0"/>
      <w:sz w:val="20"/>
      <w:szCs w:val="20"/>
      <w:lang w:val="en-US" w:eastAsia="en-US"/>
    </w:rPr>
  </w:style>
  <w:style w:type="character" w:customStyle="1" w:styleId="af">
    <w:name w:val="Гипертекстовая ссылка"/>
    <w:basedOn w:val="a0"/>
    <w:uiPriority w:val="99"/>
    <w:rsid w:val="00D84CF0"/>
    <w:rPr>
      <w:color w:val="106BBE"/>
    </w:rPr>
  </w:style>
  <w:style w:type="paragraph" w:styleId="af0">
    <w:name w:val="No Spacing"/>
    <w:uiPriority w:val="1"/>
    <w:qFormat/>
    <w:rsid w:val="00FB02B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318766">
      <w:bodyDiv w:val="1"/>
      <w:marLeft w:val="0"/>
      <w:marRight w:val="0"/>
      <w:marTop w:val="0"/>
      <w:marBottom w:val="0"/>
      <w:divBdr>
        <w:top w:val="none" w:sz="0" w:space="0" w:color="auto"/>
        <w:left w:val="none" w:sz="0" w:space="0" w:color="auto"/>
        <w:bottom w:val="none" w:sz="0" w:space="0" w:color="auto"/>
        <w:right w:val="none" w:sz="0" w:space="0" w:color="auto"/>
      </w:divBdr>
    </w:div>
    <w:div w:id="597953927">
      <w:bodyDiv w:val="1"/>
      <w:marLeft w:val="0"/>
      <w:marRight w:val="0"/>
      <w:marTop w:val="0"/>
      <w:marBottom w:val="0"/>
      <w:divBdr>
        <w:top w:val="none" w:sz="0" w:space="0" w:color="auto"/>
        <w:left w:val="none" w:sz="0" w:space="0" w:color="auto"/>
        <w:bottom w:val="none" w:sz="0" w:space="0" w:color="auto"/>
        <w:right w:val="none" w:sz="0" w:space="0" w:color="auto"/>
      </w:divBdr>
    </w:div>
    <w:div w:id="1674532729">
      <w:bodyDiv w:val="1"/>
      <w:marLeft w:val="0"/>
      <w:marRight w:val="0"/>
      <w:marTop w:val="0"/>
      <w:marBottom w:val="0"/>
      <w:divBdr>
        <w:top w:val="none" w:sz="0" w:space="0" w:color="auto"/>
        <w:left w:val="none" w:sz="0" w:space="0" w:color="auto"/>
        <w:bottom w:val="none" w:sz="0" w:space="0" w:color="auto"/>
        <w:right w:val="none" w:sz="0" w:space="0" w:color="auto"/>
      </w:divBdr>
      <w:divsChild>
        <w:div w:id="2046825926">
          <w:marLeft w:val="3645"/>
          <w:marRight w:val="0"/>
          <w:marTop w:val="0"/>
          <w:marBottom w:val="0"/>
          <w:divBdr>
            <w:top w:val="none" w:sz="0" w:space="0" w:color="auto"/>
            <w:left w:val="none" w:sz="0" w:space="0" w:color="auto"/>
            <w:bottom w:val="none" w:sz="0" w:space="0" w:color="auto"/>
            <w:right w:val="none" w:sz="0" w:space="0" w:color="auto"/>
          </w:divBdr>
          <w:divsChild>
            <w:div w:id="1476333949">
              <w:marLeft w:val="105"/>
              <w:marRight w:val="52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16</Pages>
  <Words>4586</Words>
  <Characters>34249</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Форма оформления докладной записки</vt:lpstr>
    </vt:vector>
  </TitlesOfParts>
  <Company>MSTU</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оформления докладной записки</dc:title>
  <dc:subject/>
  <dc:creator>ITC LAN User</dc:creator>
  <cp:keywords/>
  <dc:description/>
  <cp:lastModifiedBy>Admin</cp:lastModifiedBy>
  <cp:revision>3</cp:revision>
  <cp:lastPrinted>2015-02-09T15:38:00Z</cp:lastPrinted>
  <dcterms:created xsi:type="dcterms:W3CDTF">2016-02-08T13:17:00Z</dcterms:created>
  <dcterms:modified xsi:type="dcterms:W3CDTF">2016-02-10T11:42:00Z</dcterms:modified>
</cp:coreProperties>
</file>